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6D82" w14:textId="702F12CF" w:rsidR="00F12C76" w:rsidRPr="00811EC2" w:rsidRDefault="000300E0" w:rsidP="000300E0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  <w:r w:rsidRPr="00811EC2">
        <w:rPr>
          <w:b/>
          <w:bCs/>
          <w:color w:val="2F5496" w:themeColor="accent1" w:themeShade="BF"/>
        </w:rPr>
        <w:t>ПРОТОКОЛ</w:t>
      </w:r>
    </w:p>
    <w:p w14:paraId="58F17C85" w14:textId="2064DA27" w:rsidR="000300E0" w:rsidRDefault="00441EC3" w:rsidP="00811EC2">
      <w:pPr>
        <w:spacing w:after="0" w:line="480" w:lineRule="auto"/>
        <w:ind w:firstLine="709"/>
      </w:pPr>
      <w:r>
        <w:t>результатов анкетирования,</w:t>
      </w:r>
      <w:r w:rsidR="000300E0">
        <w:t xml:space="preserve"> обучающихся </w:t>
      </w:r>
      <w:r w:rsidR="00D13E53">
        <w:t>1</w:t>
      </w:r>
      <w:r w:rsidR="00DA59CA">
        <w:t>0</w:t>
      </w:r>
      <w:r w:rsidR="000300E0">
        <w:t xml:space="preserve"> класса</w:t>
      </w:r>
      <w:r w:rsidR="002D6689">
        <w:t xml:space="preserve"> по методике </w:t>
      </w:r>
      <w:r w:rsidR="00811EC2">
        <w:t>«</w:t>
      </w:r>
      <w:r w:rsidR="002D6689">
        <w:t>Профиль</w:t>
      </w:r>
      <w:r w:rsidR="00811EC2">
        <w:t>»</w:t>
      </w:r>
      <w:r w:rsidR="002D6689">
        <w:t xml:space="preserve"> </w:t>
      </w:r>
    </w:p>
    <w:p w14:paraId="2EFB8F06" w14:textId="1B9AF886" w:rsidR="000300E0" w:rsidRDefault="000300E0" w:rsidP="00811EC2">
      <w:pPr>
        <w:spacing w:after="0"/>
      </w:pPr>
      <w:r w:rsidRPr="00811EC2">
        <w:rPr>
          <w:color w:val="2F5496" w:themeColor="accent1" w:themeShade="BF"/>
        </w:rPr>
        <w:t>Цель:</w:t>
      </w:r>
      <w:r>
        <w:t xml:space="preserve"> выявление профессиональных предпочтений, предпочитаемой области</w:t>
      </w:r>
    </w:p>
    <w:p w14:paraId="28B7B787" w14:textId="0D6C5842" w:rsidR="000300E0" w:rsidRDefault="00D13E53" w:rsidP="00811EC2">
      <w:pPr>
        <w:spacing w:after="0"/>
      </w:pPr>
      <w:r>
        <w:t xml:space="preserve">Знаний на основе </w:t>
      </w:r>
      <w:r w:rsidR="00441EC3">
        <w:t>выбора профиля</w:t>
      </w:r>
      <w:r w:rsidR="000300E0">
        <w:t xml:space="preserve"> обучения</w:t>
      </w:r>
      <w:r>
        <w:t xml:space="preserve"> в 10 классе</w:t>
      </w:r>
    </w:p>
    <w:p w14:paraId="130DEAB9" w14:textId="2327C952" w:rsidR="000300E0" w:rsidRDefault="002D6689" w:rsidP="000300E0">
      <w:pPr>
        <w:spacing w:after="0"/>
      </w:pPr>
      <w:proofErr w:type="gramStart"/>
      <w:r w:rsidRPr="00811EC2">
        <w:rPr>
          <w:color w:val="2F5496" w:themeColor="accent1" w:themeShade="BF"/>
        </w:rPr>
        <w:t xml:space="preserve">Методика </w:t>
      </w:r>
      <w:r w:rsidR="000300E0" w:rsidRPr="00811EC2">
        <w:rPr>
          <w:color w:val="2F5496" w:themeColor="accent1" w:themeShade="BF"/>
        </w:rPr>
        <w:t>,</w:t>
      </w:r>
      <w:proofErr w:type="gramEnd"/>
      <w:r w:rsidR="000300E0" w:rsidRPr="00811EC2">
        <w:rPr>
          <w:color w:val="2F5496" w:themeColor="accent1" w:themeShade="BF"/>
        </w:rPr>
        <w:t xml:space="preserve"> автор: </w:t>
      </w:r>
      <w:r w:rsidR="000300E0">
        <w:t xml:space="preserve">Профиль (карта интересов </w:t>
      </w:r>
      <w:proofErr w:type="spellStart"/>
      <w:r w:rsidR="000300E0">
        <w:t>Голомштока</w:t>
      </w:r>
      <w:proofErr w:type="spellEnd"/>
      <w:r w:rsidR="000300E0">
        <w:t xml:space="preserve"> А.Е., в модификации </w:t>
      </w:r>
      <w:proofErr w:type="spellStart"/>
      <w:r w:rsidR="000300E0">
        <w:t>Резапктной</w:t>
      </w:r>
      <w:proofErr w:type="spellEnd"/>
      <w:r w:rsidR="000300E0">
        <w:t xml:space="preserve"> Г.В.)</w:t>
      </w:r>
    </w:p>
    <w:p w14:paraId="62F9AFDE" w14:textId="6A93E101" w:rsidR="002D6689" w:rsidRDefault="002D6689" w:rsidP="000300E0">
      <w:pPr>
        <w:spacing w:after="0"/>
      </w:pPr>
      <w:r w:rsidRPr="00811EC2">
        <w:rPr>
          <w:color w:val="2F5496" w:themeColor="accent1" w:themeShade="BF"/>
        </w:rPr>
        <w:t>Кол-во участников</w:t>
      </w:r>
      <w:r>
        <w:t>:</w:t>
      </w:r>
      <w:r w:rsidR="00811EC2">
        <w:t xml:space="preserve"> </w:t>
      </w:r>
      <w:r w:rsidR="00DA59CA">
        <w:t>32</w:t>
      </w:r>
      <w:r>
        <w:t xml:space="preserve"> человек</w:t>
      </w:r>
      <w:r w:rsidR="00DA59CA">
        <w:t>а</w:t>
      </w:r>
      <w:r w:rsidR="0014486C">
        <w:t xml:space="preserve"> (100%)</w:t>
      </w:r>
    </w:p>
    <w:p w14:paraId="2A778087" w14:textId="400F099D" w:rsidR="002D6689" w:rsidRDefault="002D6689" w:rsidP="000300E0">
      <w:pPr>
        <w:spacing w:after="0"/>
      </w:pPr>
      <w:r w:rsidRPr="00811EC2">
        <w:rPr>
          <w:color w:val="2F5496" w:themeColor="accent1" w:themeShade="BF"/>
        </w:rPr>
        <w:t xml:space="preserve">Сроки проведения: </w:t>
      </w:r>
      <w:r>
        <w:t>сентябрь 2023 года</w:t>
      </w:r>
    </w:p>
    <w:p w14:paraId="1BF0A547" w14:textId="7A015514" w:rsidR="002D6689" w:rsidRDefault="002D6689" w:rsidP="000300E0">
      <w:pPr>
        <w:spacing w:after="0"/>
      </w:pPr>
    </w:p>
    <w:tbl>
      <w:tblPr>
        <w:tblStyle w:val="a3"/>
        <w:tblW w:w="10519" w:type="dxa"/>
        <w:tblInd w:w="-318" w:type="dxa"/>
        <w:tblLook w:val="04A0" w:firstRow="1" w:lastRow="0" w:firstColumn="1" w:lastColumn="0" w:noHBand="0" w:noVBand="1"/>
      </w:tblPr>
      <w:tblGrid>
        <w:gridCol w:w="546"/>
        <w:gridCol w:w="4633"/>
        <w:gridCol w:w="1546"/>
        <w:gridCol w:w="1668"/>
        <w:gridCol w:w="10"/>
        <w:gridCol w:w="1071"/>
        <w:gridCol w:w="1045"/>
      </w:tblGrid>
      <w:tr w:rsidR="0014486C" w14:paraId="31298683" w14:textId="77777777" w:rsidTr="0014486C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417" w14:textId="77777777" w:rsidR="00811EC2" w:rsidRDefault="00811EC2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63DE" w14:textId="77777777" w:rsidR="00811EC2" w:rsidRDefault="00811EC2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параметра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097F" w14:textId="77777777" w:rsidR="00811EC2" w:rsidRDefault="00811EC2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человек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42C6" w14:textId="77777777" w:rsidR="00811EC2" w:rsidRDefault="00811EC2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Процентное соотношение испытуемых</w:t>
            </w:r>
          </w:p>
        </w:tc>
      </w:tr>
      <w:tr w:rsidR="00811EC2" w14:paraId="53580041" w14:textId="77777777" w:rsidTr="0014486C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2E9A" w14:textId="77777777" w:rsidR="00811EC2" w:rsidRDefault="00811EC2" w:rsidP="006471E0">
            <w:pPr>
              <w:rPr>
                <w:rFonts w:cs="Times New Roman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89B7" w14:textId="77777777" w:rsidR="00811EC2" w:rsidRDefault="00811EC2" w:rsidP="006471E0">
            <w:pPr>
              <w:rPr>
                <w:rFonts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D4B2" w14:textId="77777777" w:rsidR="00811EC2" w:rsidRPr="0014486C" w:rsidRDefault="00811EC2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486C">
              <w:rPr>
                <w:rFonts w:cs="Times New Roman"/>
                <w:sz w:val="24"/>
                <w:szCs w:val="24"/>
              </w:rPr>
              <w:t>Показавших ярко выраженную склонность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98BE" w14:textId="77777777" w:rsidR="00811EC2" w:rsidRPr="0014486C" w:rsidRDefault="00811EC2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486C">
              <w:rPr>
                <w:rFonts w:cs="Times New Roman"/>
                <w:sz w:val="24"/>
                <w:szCs w:val="24"/>
              </w:rPr>
              <w:t>Показавших склонность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700A" w14:textId="77777777" w:rsidR="00811EC2" w:rsidRDefault="00811EC2" w:rsidP="006471E0">
            <w:pPr>
              <w:rPr>
                <w:rFonts w:cs="Times New Roman"/>
              </w:rPr>
            </w:pPr>
          </w:p>
        </w:tc>
      </w:tr>
      <w:tr w:rsidR="00811EC2" w14:paraId="1FF122DA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EE33" w14:textId="7AF5A3F6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0EBD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 со слабо выраженным профессиональными интересами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5E5F" w14:textId="1C222AB9" w:rsidR="00811EC2" w:rsidRDefault="00DA59CA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4A10" w14:textId="18FFC737" w:rsidR="00811EC2" w:rsidRDefault="00DA59CA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9,37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5FD5EF10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D346" w14:textId="3CA001EA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E23F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со склонностями к физике и математике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5F1C" w14:textId="27EAD774" w:rsidR="00811EC2" w:rsidRDefault="00DA59CA" w:rsidP="00DA59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7A71" w14:textId="6A95E4AA" w:rsidR="00811EC2" w:rsidRDefault="00811EC2" w:rsidP="00DA59CA">
            <w:pPr>
              <w:jc w:val="center"/>
              <w:rPr>
                <w:rFonts w:cs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2B43" w14:textId="1788E08A" w:rsidR="00811EC2" w:rsidRDefault="00DA59CA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8235" w14:textId="35D5F93C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6056D2DF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216A" w14:textId="61763710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A8DD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 со склонностями к химии и биологи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F974" w14:textId="0F8155BA" w:rsidR="00811EC2" w:rsidRDefault="00DA59CA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8CE" w14:textId="687487AE" w:rsidR="00811EC2" w:rsidRDefault="00DA59CA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75CE" w14:textId="21A503BE" w:rsidR="00811EC2" w:rsidRDefault="00DA59CA" w:rsidP="00DA59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D13E53">
              <w:rPr>
                <w:rFonts w:cs="Times New Roman"/>
              </w:rPr>
              <w:t>,</w:t>
            </w:r>
            <w:r>
              <w:rPr>
                <w:rFonts w:cs="Times New Roman"/>
              </w:rPr>
              <w:t>5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3A0C" w14:textId="7EC27EF9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30D256BC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A028" w14:textId="0F2B3E7A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14FE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 со склонностями к радиотехнике и электронике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34DB" w14:textId="48138937" w:rsidR="00811EC2" w:rsidRDefault="001513F9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9491" w14:textId="73879600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64CD" w14:textId="7B380F21" w:rsidR="00811EC2" w:rsidRDefault="00D90AAF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FC6B" w14:textId="154E2AA9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78C544F0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372D" w14:textId="090883BF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7AC2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 со склонностями к механике и конструированию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5445" w14:textId="548C6A8D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B535" w14:textId="2455BE8C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7970" w14:textId="0EECDFF5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8698" w14:textId="4CE5686A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3C06675F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B595" w14:textId="26B2FD6C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DB7C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со склонностями к  географии и геологии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1363" w14:textId="47F5F5A3" w:rsidR="00811EC2" w:rsidRDefault="001513F9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BA2B" w14:textId="196B7731" w:rsidR="00811EC2" w:rsidRDefault="00D90AAF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F18A" w14:textId="2CDAF3D2" w:rsidR="00811EC2" w:rsidRDefault="00D90AAF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26E1" w14:textId="0498314A" w:rsidR="00811EC2" w:rsidRDefault="00D90AAF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3A58B04B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74FC" w14:textId="3BB0D334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E0B5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 со склонностями к литературе и искусству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4E95" w14:textId="21B5B898" w:rsidR="00811EC2" w:rsidRDefault="00DA59CA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60E6" w14:textId="1DEEFD7E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4F4B" w14:textId="1159D452" w:rsidR="00811EC2" w:rsidRDefault="00DA59CA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6,25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ADE9" w14:textId="0DD64550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2E2FC839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F41" w14:textId="09A349DC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91CB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со склонностями к истории и политике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D1EB" w14:textId="279A2EF8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EE8C" w14:textId="06611BAE" w:rsidR="00811EC2" w:rsidRDefault="00DA59CA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6A51" w14:textId="37742A80" w:rsidR="00811EC2" w:rsidRDefault="00DA59CA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15,62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9033" w14:textId="7B5AAF9E" w:rsidR="00811EC2" w:rsidRDefault="00D90AAF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1D2690CB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086C" w14:textId="585539D6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0FA4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 со склонностями к педагогике и медицине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02E3" w14:textId="19BBE8DA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7F0E" w14:textId="41C7F3B8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0598" w14:textId="7C58AC2B" w:rsidR="00811EC2" w:rsidRDefault="00DA59CA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9,37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52F7" w14:textId="487AD752" w:rsidR="00811EC2" w:rsidRDefault="00D90AAF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3AD57921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8506" w14:textId="7634F92E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29BF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учащихся,  со склонностями к </w:t>
            </w:r>
            <w:r>
              <w:rPr>
                <w:rFonts w:cs="Times New Roman"/>
              </w:rPr>
              <w:lastRenderedPageBreak/>
              <w:t>предпринимательству и домоводству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53E3" w14:textId="20687DCE" w:rsidR="00811EC2" w:rsidRDefault="009F5797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A98" w14:textId="4CB7E90B" w:rsidR="00811EC2" w:rsidRDefault="009F5797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4581" w14:textId="6F90C49A" w:rsidR="00811EC2" w:rsidRDefault="009F5797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26C1" w14:textId="07332F2D" w:rsidR="00811EC2" w:rsidRDefault="009F5797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2C31CA07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B79D" w14:textId="76298504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C699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 со склонностями к спорту и военному делу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96C7" w14:textId="4346CBC0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16CD" w14:textId="315683C8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8D63" w14:textId="29A9CAE9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03C8" w14:textId="6B67A7A0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</w:tr>
    </w:tbl>
    <w:p w14:paraId="00941DA0" w14:textId="77777777" w:rsidR="001513F9" w:rsidRDefault="001513F9" w:rsidP="001513F9">
      <w:pPr>
        <w:jc w:val="both"/>
        <w:rPr>
          <w:rFonts w:cs="Times New Roman"/>
        </w:rPr>
      </w:pPr>
    </w:p>
    <w:p w14:paraId="32E94A90" w14:textId="39874495" w:rsidR="009F5797" w:rsidRDefault="001513F9" w:rsidP="001513F9">
      <w:pPr>
        <w:jc w:val="both"/>
        <w:rPr>
          <w:rFonts w:cs="Times New Roman"/>
        </w:rPr>
      </w:pPr>
      <w:r w:rsidRPr="007D0FE1">
        <w:rPr>
          <w:rFonts w:cs="Times New Roman"/>
          <w:color w:val="2F5496" w:themeColor="accent1" w:themeShade="BF"/>
        </w:rPr>
        <w:t>Вывод:</w:t>
      </w:r>
      <w:r w:rsidRPr="001513F9">
        <w:rPr>
          <w:rFonts w:cs="Times New Roman"/>
        </w:rPr>
        <w:t xml:space="preserve"> </w:t>
      </w:r>
      <w:r>
        <w:rPr>
          <w:rFonts w:cs="Times New Roman"/>
        </w:rPr>
        <w:t xml:space="preserve">статистический анализ позволяет определить, что </w:t>
      </w:r>
      <w:r w:rsidR="009F5797">
        <w:rPr>
          <w:rFonts w:cs="Times New Roman"/>
        </w:rPr>
        <w:t xml:space="preserve">обучающихся </w:t>
      </w:r>
      <w:r w:rsidR="00DA59CA">
        <w:rPr>
          <w:rFonts w:cs="Times New Roman"/>
        </w:rPr>
        <w:t>10</w:t>
      </w:r>
      <w:r w:rsidR="009F5797">
        <w:rPr>
          <w:rFonts w:cs="Times New Roman"/>
        </w:rPr>
        <w:t xml:space="preserve"> класса</w:t>
      </w:r>
    </w:p>
    <w:p w14:paraId="1823B1F1" w14:textId="624FC905" w:rsidR="009F5797" w:rsidRDefault="009F5797" w:rsidP="008415FF">
      <w:pPr>
        <w:jc w:val="both"/>
        <w:rPr>
          <w:rFonts w:cs="Times New Roman"/>
        </w:rPr>
      </w:pPr>
      <w:r>
        <w:rPr>
          <w:rFonts w:cs="Times New Roman"/>
        </w:rPr>
        <w:t>1.</w:t>
      </w:r>
      <w:r w:rsidR="001513F9">
        <w:rPr>
          <w:rFonts w:cs="Times New Roman"/>
        </w:rPr>
        <w:t xml:space="preserve"> не привлекают следующие дисциплины и направления:</w:t>
      </w:r>
      <w:r w:rsidR="008415FF">
        <w:rPr>
          <w:rFonts w:cs="Times New Roman"/>
        </w:rPr>
        <w:t xml:space="preserve"> к радиотехнике и электронике,</w:t>
      </w:r>
      <w:r w:rsidR="001513F9">
        <w:rPr>
          <w:rFonts w:cs="Times New Roman"/>
        </w:rPr>
        <w:t xml:space="preserve"> </w:t>
      </w:r>
      <w:r w:rsidR="008415FF">
        <w:rPr>
          <w:rFonts w:cs="Times New Roman"/>
        </w:rPr>
        <w:t xml:space="preserve">к механике и конструированию, </w:t>
      </w:r>
      <w:r>
        <w:rPr>
          <w:rFonts w:cs="Times New Roman"/>
        </w:rPr>
        <w:t xml:space="preserve">география и </w:t>
      </w:r>
      <w:r w:rsidR="00441EC3">
        <w:rPr>
          <w:rFonts w:cs="Times New Roman"/>
        </w:rPr>
        <w:t>геология,</w:t>
      </w:r>
      <w:r w:rsidR="00441EC3" w:rsidRPr="009F5797">
        <w:rPr>
          <w:rFonts w:cs="Times New Roman"/>
        </w:rPr>
        <w:t xml:space="preserve"> предпринимательство</w:t>
      </w:r>
      <w:r>
        <w:rPr>
          <w:rFonts w:cs="Times New Roman"/>
        </w:rPr>
        <w:t xml:space="preserve"> и домоводство</w:t>
      </w:r>
      <w:r w:rsidR="008415FF">
        <w:rPr>
          <w:rFonts w:cs="Times New Roman"/>
        </w:rPr>
        <w:t>,</w:t>
      </w:r>
      <w:r w:rsidR="008415FF" w:rsidRPr="008415FF">
        <w:rPr>
          <w:rFonts w:cs="Times New Roman"/>
        </w:rPr>
        <w:t xml:space="preserve"> </w:t>
      </w:r>
      <w:r w:rsidR="008415FF">
        <w:rPr>
          <w:rFonts w:cs="Times New Roman"/>
        </w:rPr>
        <w:t>спорт и военное дело.</w:t>
      </w:r>
    </w:p>
    <w:p w14:paraId="7BC7765B" w14:textId="237CA4E2" w:rsidR="007D0FE1" w:rsidRDefault="009F5797" w:rsidP="001513F9">
      <w:pPr>
        <w:jc w:val="both"/>
        <w:rPr>
          <w:rFonts w:cs="Times New Roman"/>
        </w:rPr>
      </w:pPr>
      <w:r>
        <w:rPr>
          <w:rFonts w:cs="Times New Roman"/>
        </w:rPr>
        <w:t xml:space="preserve">2. привлекают дисциплины и </w:t>
      </w:r>
      <w:r w:rsidR="00441EC3">
        <w:rPr>
          <w:rFonts w:cs="Times New Roman"/>
        </w:rPr>
        <w:t>предметы: физика</w:t>
      </w:r>
      <w:r w:rsidR="00DA59CA">
        <w:rPr>
          <w:rFonts w:cs="Times New Roman"/>
        </w:rPr>
        <w:t>, математика (50%</w:t>
      </w:r>
      <w:r w:rsidR="007D0FE1">
        <w:rPr>
          <w:rFonts w:cs="Times New Roman"/>
        </w:rPr>
        <w:t xml:space="preserve">), </w:t>
      </w:r>
      <w:r w:rsidR="008415FF">
        <w:rPr>
          <w:rFonts w:cs="Times New Roman"/>
        </w:rPr>
        <w:t>к химии и биологии (1</w:t>
      </w:r>
      <w:r w:rsidR="00DA59CA">
        <w:rPr>
          <w:rFonts w:cs="Times New Roman"/>
        </w:rPr>
        <w:t>2,5</w:t>
      </w:r>
      <w:r w:rsidR="00441EC3">
        <w:rPr>
          <w:rFonts w:cs="Times New Roman"/>
        </w:rPr>
        <w:t>%),</w:t>
      </w:r>
      <w:r w:rsidR="008415FF" w:rsidRPr="008415FF">
        <w:rPr>
          <w:rFonts w:cs="Times New Roman"/>
        </w:rPr>
        <w:t xml:space="preserve"> </w:t>
      </w:r>
      <w:r w:rsidR="008415FF">
        <w:rPr>
          <w:rFonts w:cs="Times New Roman"/>
        </w:rPr>
        <w:t>к литературе и искусств</w:t>
      </w:r>
      <w:r w:rsidR="00DA59CA">
        <w:rPr>
          <w:rFonts w:cs="Times New Roman"/>
        </w:rPr>
        <w:t>у (6,25</w:t>
      </w:r>
      <w:r w:rsidR="00441EC3">
        <w:rPr>
          <w:rFonts w:cs="Times New Roman"/>
        </w:rPr>
        <w:t>%), к</w:t>
      </w:r>
      <w:r w:rsidR="00DA59CA">
        <w:rPr>
          <w:rFonts w:cs="Times New Roman"/>
        </w:rPr>
        <w:t xml:space="preserve"> истории и политике (15,62</w:t>
      </w:r>
      <w:r w:rsidR="008415FF">
        <w:rPr>
          <w:rFonts w:cs="Times New Roman"/>
        </w:rPr>
        <w:t xml:space="preserve">%), </w:t>
      </w:r>
      <w:r w:rsidR="00DA59CA">
        <w:rPr>
          <w:rFonts w:cs="Times New Roman"/>
        </w:rPr>
        <w:t>п</w:t>
      </w:r>
      <w:r w:rsidR="001513F9">
        <w:rPr>
          <w:rFonts w:cs="Times New Roman"/>
        </w:rPr>
        <w:t>едагогик</w:t>
      </w:r>
      <w:r>
        <w:rPr>
          <w:rFonts w:cs="Times New Roman"/>
        </w:rPr>
        <w:t>а</w:t>
      </w:r>
      <w:r w:rsidR="001513F9">
        <w:rPr>
          <w:rFonts w:cs="Times New Roman"/>
        </w:rPr>
        <w:t xml:space="preserve"> и медицин</w:t>
      </w:r>
      <w:r>
        <w:rPr>
          <w:rFonts w:cs="Times New Roman"/>
        </w:rPr>
        <w:t>а</w:t>
      </w:r>
      <w:r w:rsidR="001513F9">
        <w:rPr>
          <w:rFonts w:cs="Times New Roman"/>
        </w:rPr>
        <w:t xml:space="preserve"> (</w:t>
      </w:r>
      <w:r w:rsidR="00DA59CA">
        <w:rPr>
          <w:rFonts w:cs="Times New Roman"/>
        </w:rPr>
        <w:t>9,37</w:t>
      </w:r>
      <w:r w:rsidR="001513F9">
        <w:rPr>
          <w:rFonts w:cs="Times New Roman"/>
        </w:rPr>
        <w:t>%)</w:t>
      </w:r>
      <w:r w:rsidR="008415FF">
        <w:rPr>
          <w:rFonts w:cs="Times New Roman"/>
        </w:rPr>
        <w:t>.</w:t>
      </w:r>
    </w:p>
    <w:p w14:paraId="7CEEF2F7" w14:textId="6E4013D1" w:rsidR="001513F9" w:rsidRDefault="007D0FE1" w:rsidP="001513F9">
      <w:pPr>
        <w:jc w:val="both"/>
        <w:rPr>
          <w:rFonts w:cs="Times New Roman"/>
        </w:rPr>
      </w:pPr>
      <w:r>
        <w:rPr>
          <w:rFonts w:cs="Times New Roman"/>
        </w:rPr>
        <w:t>3.</w:t>
      </w:r>
      <w:r w:rsidRPr="007D0FE1">
        <w:rPr>
          <w:rFonts w:cs="Times New Roman"/>
        </w:rPr>
        <w:t xml:space="preserve"> </w:t>
      </w:r>
      <w:r>
        <w:rPr>
          <w:rFonts w:cs="Times New Roman"/>
        </w:rPr>
        <w:t xml:space="preserve">не имеют выраженных профессиональных интересов, что свидетельствует об их неготовности к профессиональному самоопределению- </w:t>
      </w:r>
      <w:r w:rsidR="00DA59CA">
        <w:rPr>
          <w:rFonts w:cs="Times New Roman"/>
        </w:rPr>
        <w:t>3</w:t>
      </w:r>
      <w:r w:rsidR="008415FF">
        <w:rPr>
          <w:rFonts w:cs="Times New Roman"/>
        </w:rPr>
        <w:t xml:space="preserve"> обучающийся (</w:t>
      </w:r>
      <w:r w:rsidR="00DA59CA">
        <w:rPr>
          <w:rFonts w:cs="Times New Roman"/>
        </w:rPr>
        <w:t>9,37</w:t>
      </w:r>
      <w:r w:rsidR="00441EC3">
        <w:rPr>
          <w:rFonts w:cs="Times New Roman"/>
        </w:rPr>
        <w:t>%) обучающихся</w:t>
      </w:r>
      <w:r w:rsidR="001513F9">
        <w:rPr>
          <w:rFonts w:cs="Times New Roman"/>
        </w:rPr>
        <w:t xml:space="preserve">. </w:t>
      </w:r>
    </w:p>
    <w:p w14:paraId="1A969EE0" w14:textId="550A2D76" w:rsidR="00811EC2" w:rsidRDefault="00A865B9" w:rsidP="00811EC2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7EF57E" wp14:editId="14489EF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A6596DF" w14:textId="77777777" w:rsidR="00C4594F" w:rsidRDefault="00C4594F" w:rsidP="002D0652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</w:p>
    <w:p w14:paraId="4B4017FD" w14:textId="77777777" w:rsidR="002D0652" w:rsidRDefault="002D0652" w:rsidP="002D0652">
      <w:pPr>
        <w:jc w:val="both"/>
        <w:rPr>
          <w:rFonts w:cs="Times New Roman"/>
        </w:rPr>
      </w:pPr>
    </w:p>
    <w:p w14:paraId="7982093E" w14:textId="77777777" w:rsidR="002D0652" w:rsidRDefault="002D0652" w:rsidP="002D0652">
      <w:pPr>
        <w:rPr>
          <w:rFonts w:cs="Times New Roman"/>
          <w:sz w:val="24"/>
          <w:szCs w:val="24"/>
        </w:rPr>
      </w:pPr>
    </w:p>
    <w:p w14:paraId="0CA99A26" w14:textId="77777777" w:rsidR="002D0652" w:rsidRDefault="002D0652" w:rsidP="002D0652">
      <w:pPr>
        <w:spacing w:after="0"/>
      </w:pPr>
    </w:p>
    <w:p w14:paraId="2029DAA0" w14:textId="77777777" w:rsidR="002D6689" w:rsidRDefault="002D6689" w:rsidP="000300E0">
      <w:pPr>
        <w:spacing w:after="0"/>
      </w:pPr>
    </w:p>
    <w:sectPr w:rsidR="002D6689" w:rsidSect="00811EC2">
      <w:pgSz w:w="11906" w:h="16838" w:code="9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E5"/>
    <w:multiLevelType w:val="hybridMultilevel"/>
    <w:tmpl w:val="7478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B8"/>
    <w:rsid w:val="000300E0"/>
    <w:rsid w:val="00133152"/>
    <w:rsid w:val="0014486C"/>
    <w:rsid w:val="001513F9"/>
    <w:rsid w:val="001E0359"/>
    <w:rsid w:val="0028234A"/>
    <w:rsid w:val="002D0652"/>
    <w:rsid w:val="002D6689"/>
    <w:rsid w:val="00441EC3"/>
    <w:rsid w:val="00506912"/>
    <w:rsid w:val="006C0B77"/>
    <w:rsid w:val="007D0FE1"/>
    <w:rsid w:val="00811EC2"/>
    <w:rsid w:val="008242FF"/>
    <w:rsid w:val="008415FF"/>
    <w:rsid w:val="00870751"/>
    <w:rsid w:val="00922C48"/>
    <w:rsid w:val="009F5797"/>
    <w:rsid w:val="00A865B9"/>
    <w:rsid w:val="00B915B7"/>
    <w:rsid w:val="00C4594F"/>
    <w:rsid w:val="00D13E53"/>
    <w:rsid w:val="00D90AAF"/>
    <w:rsid w:val="00DA59CA"/>
    <w:rsid w:val="00EA59DF"/>
    <w:rsid w:val="00EA78B8"/>
    <w:rsid w:val="00EE4070"/>
    <w:rsid w:val="00F070BD"/>
    <w:rsid w:val="00F12C76"/>
    <w:rsid w:val="00F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5110"/>
  <w15:chartTrackingRefBased/>
  <w15:docId w15:val="{A60D6778-BA74-4A9B-9992-27335533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635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F96-48ED-B8B4-4B03533E00B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F96-48ED-B8B4-4B03533E00B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F96-48ED-B8B4-4B03533E00B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F96-48ED-B8B4-4B03533E00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физика математика</c:v>
                </c:pt>
                <c:pt idx="1">
                  <c:v>спорт и военное дело</c:v>
                </c:pt>
                <c:pt idx="2">
                  <c:v>механика и конструирование</c:v>
                </c:pt>
                <c:pt idx="3">
                  <c:v>педагогика и медицина</c:v>
                </c:pt>
                <c:pt idx="4">
                  <c:v>химия и биология </c:v>
                </c:pt>
                <c:pt idx="5">
                  <c:v>радиотехника и электроника</c:v>
                </c:pt>
                <c:pt idx="6">
                  <c:v>литература и искусство</c:v>
                </c:pt>
                <c:pt idx="7">
                  <c:v>история и политика</c:v>
                </c:pt>
                <c:pt idx="8">
                  <c:v>слабо выраженный интерес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9.3699999999999992</c:v>
                </c:pt>
                <c:pt idx="4">
                  <c:v>12.5</c:v>
                </c:pt>
                <c:pt idx="5">
                  <c:v>0</c:v>
                </c:pt>
                <c:pt idx="6">
                  <c:v>6.25</c:v>
                </c:pt>
                <c:pt idx="7">
                  <c:v>15.62</c:v>
                </c:pt>
                <c:pt idx="8">
                  <c:v>9.3699999999999992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96-48ED-B8B4-4B03533E00B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20846520"/>
        <c:axId val="420848160"/>
      </c:barChart>
      <c:valAx>
        <c:axId val="420848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846520"/>
        <c:crosses val="autoZero"/>
        <c:crossBetween val="between"/>
      </c:valAx>
      <c:catAx>
        <c:axId val="420846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8481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zavu4</cp:lastModifiedBy>
  <cp:revision>7</cp:revision>
  <dcterms:created xsi:type="dcterms:W3CDTF">2024-04-30T14:41:00Z</dcterms:created>
  <dcterms:modified xsi:type="dcterms:W3CDTF">2024-05-06T12:40:00Z</dcterms:modified>
</cp:coreProperties>
</file>