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BFB" w:rsidRPr="007C6EBA" w:rsidRDefault="002C0BFB" w:rsidP="007C6EBA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</w:p>
    <w:p w:rsidR="00135BA8" w:rsidRPr="007C6EBA" w:rsidRDefault="00135BA8" w:rsidP="007C6EBA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 xml:space="preserve">АНАЛИТИЧЕСКАЯ СПРАВКА </w:t>
      </w:r>
    </w:p>
    <w:p w:rsidR="00135BA8" w:rsidRPr="007C6EBA" w:rsidRDefault="00135BA8" w:rsidP="007C6EBA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 xml:space="preserve">по итогам Всероссийских проверочных работ </w:t>
      </w:r>
    </w:p>
    <w:p w:rsidR="00135BA8" w:rsidRPr="007C6EBA" w:rsidRDefault="00135BA8" w:rsidP="007C6EBA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 xml:space="preserve">ПО </w:t>
      </w:r>
      <w:r w:rsidR="003378D2" w:rsidRPr="007C6EBA">
        <w:rPr>
          <w:b/>
          <w:bCs/>
          <w:sz w:val="22"/>
          <w:szCs w:val="22"/>
        </w:rPr>
        <w:t>РУССКОМУ ЯЗЫКУ</w:t>
      </w:r>
      <w:r w:rsidRPr="007C6EBA">
        <w:rPr>
          <w:b/>
          <w:bCs/>
          <w:sz w:val="22"/>
          <w:szCs w:val="22"/>
        </w:rPr>
        <w:t xml:space="preserve">, </w:t>
      </w:r>
    </w:p>
    <w:p w:rsidR="00135BA8" w:rsidRPr="007C6EBA" w:rsidRDefault="00135BA8" w:rsidP="007C6EBA">
      <w:pPr>
        <w:pStyle w:val="a3"/>
        <w:tabs>
          <w:tab w:val="left" w:pos="9684"/>
        </w:tabs>
        <w:ind w:left="491"/>
        <w:jc w:val="center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 xml:space="preserve">проведенных в 2021 году в </w:t>
      </w:r>
      <w:r w:rsidR="003378D2" w:rsidRPr="007C6EBA">
        <w:rPr>
          <w:b/>
          <w:bCs/>
          <w:sz w:val="22"/>
          <w:szCs w:val="22"/>
        </w:rPr>
        <w:t>5</w:t>
      </w:r>
      <w:r w:rsidR="00B22AA4" w:rsidRPr="007C6EBA">
        <w:rPr>
          <w:b/>
          <w:bCs/>
          <w:sz w:val="22"/>
          <w:szCs w:val="22"/>
        </w:rPr>
        <w:t>-х</w:t>
      </w:r>
      <w:r w:rsidRPr="007C6EBA">
        <w:rPr>
          <w:b/>
          <w:bCs/>
          <w:sz w:val="22"/>
          <w:szCs w:val="22"/>
        </w:rPr>
        <w:t xml:space="preserve"> классах</w:t>
      </w:r>
    </w:p>
    <w:p w:rsidR="009572F3" w:rsidRPr="007C6EBA" w:rsidRDefault="009572F3" w:rsidP="007C6EBA">
      <w:pPr>
        <w:pStyle w:val="a3"/>
        <w:tabs>
          <w:tab w:val="left" w:pos="9684"/>
        </w:tabs>
        <w:ind w:left="491"/>
        <w:jc w:val="center"/>
        <w:rPr>
          <w:sz w:val="22"/>
          <w:szCs w:val="22"/>
        </w:rPr>
      </w:pPr>
    </w:p>
    <w:p w:rsidR="00DA1CCE" w:rsidRPr="007C6EBA" w:rsidRDefault="00DF68C6" w:rsidP="007C6EBA">
      <w:pPr>
        <w:pStyle w:val="a3"/>
        <w:tabs>
          <w:tab w:val="left" w:pos="9684"/>
        </w:tabs>
        <w:ind w:left="491"/>
        <w:jc w:val="center"/>
        <w:rPr>
          <w:sz w:val="22"/>
          <w:szCs w:val="22"/>
        </w:rPr>
      </w:pPr>
      <w:r w:rsidRPr="007C6EBA">
        <w:rPr>
          <w:sz w:val="22"/>
          <w:szCs w:val="22"/>
        </w:rPr>
        <w:t>ГБОУ</w:t>
      </w:r>
      <w:r w:rsidR="005852F0" w:rsidRPr="007C6EBA">
        <w:rPr>
          <w:sz w:val="22"/>
          <w:szCs w:val="22"/>
          <w:u w:val="single"/>
        </w:rPr>
        <w:t xml:space="preserve"> Самарской области средняя общеобразовательная школа «Центр образования» с. Шигоны муниципального района </w:t>
      </w:r>
      <w:proofErr w:type="spellStart"/>
      <w:r w:rsidR="005852F0" w:rsidRPr="007C6EBA">
        <w:rPr>
          <w:sz w:val="22"/>
          <w:szCs w:val="22"/>
          <w:u w:val="single"/>
        </w:rPr>
        <w:t>Шигонский</w:t>
      </w:r>
      <w:proofErr w:type="spellEnd"/>
      <w:r w:rsidR="005852F0" w:rsidRPr="007C6EBA">
        <w:rPr>
          <w:sz w:val="22"/>
          <w:szCs w:val="22"/>
          <w:u w:val="single"/>
        </w:rPr>
        <w:t xml:space="preserve"> Самарской области</w:t>
      </w:r>
    </w:p>
    <w:p w:rsidR="005852F0" w:rsidRPr="007C6EBA" w:rsidRDefault="005852F0" w:rsidP="007C6EBA">
      <w:pPr>
        <w:pStyle w:val="a3"/>
        <w:tabs>
          <w:tab w:val="left" w:pos="9684"/>
        </w:tabs>
        <w:ind w:left="491"/>
        <w:jc w:val="center"/>
        <w:rPr>
          <w:sz w:val="22"/>
          <w:szCs w:val="22"/>
        </w:rPr>
      </w:pPr>
    </w:p>
    <w:p w:rsidR="00DA1CCE" w:rsidRPr="007C6EBA" w:rsidRDefault="009572F3" w:rsidP="007C6EBA">
      <w:pPr>
        <w:pStyle w:val="a3"/>
        <w:tabs>
          <w:tab w:val="left" w:pos="9684"/>
        </w:tabs>
        <w:jc w:val="both"/>
        <w:rPr>
          <w:b/>
          <w:i/>
          <w:sz w:val="22"/>
          <w:szCs w:val="22"/>
        </w:rPr>
      </w:pPr>
      <w:r w:rsidRPr="007C6EBA">
        <w:rPr>
          <w:b/>
          <w:i/>
          <w:sz w:val="22"/>
          <w:szCs w:val="22"/>
        </w:rPr>
        <w:t>1. НОРМАТИВНО-ПРАВОВОЕ ОБЕСПЕЧЕНИЕ И СРОКИ ПРОВЕДЕНИЯ ВПР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Всероссийские проверочные работы (далее – ВПР) для учащихся 4-8-х классов проводились на территории Самарской области в марте - мае 2021 года в качестве входного мониторинга качества образования. 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ВПР в 2021 году проходили в штатном режиме по материалам обучения за текущий класс. 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Проведенные работы позволили оценить уровень достижения обучающихся не только предметных, но и </w:t>
      </w:r>
      <w:proofErr w:type="spellStart"/>
      <w:r w:rsidRPr="007C6EBA">
        <w:rPr>
          <w:sz w:val="22"/>
          <w:szCs w:val="22"/>
        </w:rPr>
        <w:t>метапредметных</w:t>
      </w:r>
      <w:proofErr w:type="spellEnd"/>
      <w:r w:rsidRPr="007C6EBA">
        <w:rPr>
          <w:sz w:val="22"/>
          <w:szCs w:val="22"/>
        </w:rPr>
        <w:t xml:space="preserve"> результатов, в том числе овладения </w:t>
      </w:r>
      <w:proofErr w:type="spellStart"/>
      <w:r w:rsidRPr="007C6EBA">
        <w:rPr>
          <w:sz w:val="22"/>
          <w:szCs w:val="22"/>
        </w:rPr>
        <w:t>межпредметными</w:t>
      </w:r>
      <w:proofErr w:type="spellEnd"/>
      <w:r w:rsidRPr="007C6EBA">
        <w:rPr>
          <w:sz w:val="22"/>
          <w:szCs w:val="22"/>
        </w:rPr>
        <w:t xml:space="preserve"> понятиями и способность использования универсальных учебных действий (далее – УУД) в учебной, познавательной и социальной практике. Результаты ВПР помогли образовательной организации выявить имеющиеся пробелы в знаниях у обучающихся для корректировки рабочих программ по учебным предметам на 2021-2022 учебный год.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b/>
          <w:sz w:val="22"/>
          <w:szCs w:val="22"/>
        </w:rPr>
      </w:pPr>
      <w:r w:rsidRPr="007C6EBA">
        <w:rPr>
          <w:b/>
          <w:sz w:val="22"/>
          <w:szCs w:val="22"/>
        </w:rPr>
        <w:t>Нормативно-правовое обеспечение ВПР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•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•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• </w:t>
      </w:r>
      <w:r w:rsidR="009572F3" w:rsidRPr="007C6EBA">
        <w:rPr>
          <w:sz w:val="22"/>
          <w:szCs w:val="22"/>
        </w:rPr>
        <w:t xml:space="preserve">Приказ </w:t>
      </w:r>
      <w:proofErr w:type="spellStart"/>
      <w:r w:rsidR="009572F3" w:rsidRPr="007C6EBA">
        <w:rPr>
          <w:sz w:val="22"/>
          <w:szCs w:val="22"/>
        </w:rPr>
        <w:t>Рособрнадзора</w:t>
      </w:r>
      <w:proofErr w:type="spellEnd"/>
      <w:r w:rsidR="009572F3" w:rsidRPr="007C6EBA">
        <w:rPr>
          <w:sz w:val="22"/>
          <w:szCs w:val="22"/>
        </w:rPr>
        <w:t xml:space="preserve"> от 11.02.2021 № 119</w:t>
      </w:r>
      <w:r w:rsidRPr="007C6EBA">
        <w:rPr>
          <w:sz w:val="22"/>
          <w:szCs w:val="22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</w:t>
      </w:r>
      <w:r w:rsidR="009572F3" w:rsidRPr="007C6EBA">
        <w:rPr>
          <w:sz w:val="22"/>
          <w:szCs w:val="22"/>
        </w:rPr>
        <w:t>азовательных организаций в форме всероссийских проверочных работ в 2021 году»</w:t>
      </w:r>
      <w:r w:rsidRPr="007C6EBA">
        <w:rPr>
          <w:sz w:val="22"/>
          <w:szCs w:val="22"/>
        </w:rPr>
        <w:t>;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• </w:t>
      </w:r>
      <w:r w:rsidR="00397EAD" w:rsidRPr="007C6EBA">
        <w:rPr>
          <w:sz w:val="22"/>
          <w:szCs w:val="22"/>
        </w:rPr>
        <w:t>Распоряжение министерства образования и науки Самарской области от 8 февраля 2021 г. № 137-р» Об утверждения порядка обеспечения объективности проведения оценочных процедур результатов освоения общеобразовательных программ обучающимися образовательных организаций Самарской области»;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• </w:t>
      </w:r>
      <w:r w:rsidR="00397EAD" w:rsidRPr="007C6EBA">
        <w:rPr>
          <w:sz w:val="22"/>
          <w:szCs w:val="22"/>
        </w:rPr>
        <w:t>Распоряжение</w:t>
      </w:r>
      <w:r w:rsidRPr="007C6EBA">
        <w:rPr>
          <w:sz w:val="22"/>
          <w:szCs w:val="22"/>
        </w:rPr>
        <w:t xml:space="preserve"> </w:t>
      </w:r>
      <w:r w:rsidR="00397EAD" w:rsidRPr="007C6EBA">
        <w:rPr>
          <w:sz w:val="22"/>
          <w:szCs w:val="22"/>
        </w:rPr>
        <w:t xml:space="preserve">министерства образования и науки Самарской области от 9 марта 2021 г. </w:t>
      </w:r>
      <w:r w:rsidRPr="007C6EBA">
        <w:rPr>
          <w:sz w:val="22"/>
          <w:szCs w:val="22"/>
        </w:rPr>
        <w:t xml:space="preserve">№ </w:t>
      </w:r>
      <w:r w:rsidR="00397EAD" w:rsidRPr="007C6EBA">
        <w:rPr>
          <w:sz w:val="22"/>
          <w:szCs w:val="22"/>
        </w:rPr>
        <w:t>223-р «О проведении В</w:t>
      </w:r>
      <w:r w:rsidRPr="007C6EBA">
        <w:rPr>
          <w:sz w:val="22"/>
          <w:szCs w:val="22"/>
        </w:rPr>
        <w:t xml:space="preserve">сероссийских проверочных работ </w:t>
      </w:r>
      <w:r w:rsidR="00397EAD" w:rsidRPr="007C6EBA">
        <w:rPr>
          <w:sz w:val="22"/>
          <w:szCs w:val="22"/>
        </w:rPr>
        <w:t>в Самарской области в 2021</w:t>
      </w:r>
      <w:r w:rsidRPr="007C6EBA">
        <w:rPr>
          <w:sz w:val="22"/>
          <w:szCs w:val="22"/>
        </w:rPr>
        <w:t xml:space="preserve"> года;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• </w:t>
      </w:r>
      <w:r w:rsidR="00397EAD" w:rsidRPr="007C6EBA">
        <w:rPr>
          <w:sz w:val="22"/>
          <w:szCs w:val="22"/>
        </w:rPr>
        <w:t>Приказ Западного управления министерства образования и науки Самарской области от 26 февраля 2021 г. № 129</w:t>
      </w:r>
      <w:r w:rsidRPr="007C6EBA">
        <w:rPr>
          <w:sz w:val="22"/>
          <w:szCs w:val="22"/>
        </w:rPr>
        <w:t xml:space="preserve"> «О проведении мониторинга качества подготовки обучающихся общеобразовательных организаций, </w:t>
      </w:r>
      <w:r w:rsidR="00AD3A69" w:rsidRPr="007C6EBA">
        <w:rPr>
          <w:sz w:val="22"/>
          <w:szCs w:val="22"/>
        </w:rPr>
        <w:t>подведомственных Западному управлению министерства образования и науки Самарской области,</w:t>
      </w:r>
      <w:r w:rsidRPr="007C6EBA">
        <w:rPr>
          <w:sz w:val="22"/>
          <w:szCs w:val="22"/>
        </w:rPr>
        <w:t xml:space="preserve"> в форме Всероссийских проверочных работ».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b/>
          <w:sz w:val="22"/>
          <w:szCs w:val="22"/>
        </w:rPr>
      </w:pPr>
      <w:r w:rsidRPr="007C6EBA">
        <w:rPr>
          <w:b/>
          <w:sz w:val="22"/>
          <w:szCs w:val="22"/>
        </w:rPr>
        <w:t>Даты проведения мероприятий:</w:t>
      </w:r>
    </w:p>
    <w:p w:rsidR="005A7333" w:rsidRPr="007C6EBA" w:rsidRDefault="005A7333" w:rsidP="007C6EBA">
      <w:pPr>
        <w:pStyle w:val="a3"/>
        <w:tabs>
          <w:tab w:val="left" w:pos="9684"/>
        </w:tabs>
        <w:ind w:firstLine="851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Сроки проведения ВПР по каждой образовательной организации устанавливались индивидуально в рамках установленного временного промежутка с 15 марта по 21 мая 2021 года.</w:t>
      </w:r>
    </w:p>
    <w:p w:rsidR="00CC5D51" w:rsidRPr="007C6EBA" w:rsidRDefault="00CC5D51" w:rsidP="007C6EBA"/>
    <w:p w:rsidR="00DA1CCE" w:rsidRPr="007C6EBA" w:rsidRDefault="00723984" w:rsidP="007C6EBA">
      <w:pPr>
        <w:rPr>
          <w:b/>
          <w:i/>
        </w:rPr>
      </w:pPr>
      <w:r w:rsidRPr="007C6EBA">
        <w:rPr>
          <w:b/>
          <w:i/>
        </w:rPr>
        <w:t xml:space="preserve">2. ОСНОВНЫЕ РЕЗУЛЬТАТЫ ВЫПОЛНЕНИЯ ВПР ПО </w:t>
      </w:r>
      <w:r w:rsidR="003378D2" w:rsidRPr="007C6EBA">
        <w:rPr>
          <w:b/>
          <w:i/>
        </w:rPr>
        <w:t>РУССКОМУ ЯЗЫКУ</w:t>
      </w:r>
    </w:p>
    <w:p w:rsidR="00DA1CCE" w:rsidRPr="007C6EBA" w:rsidRDefault="00DA1CCE" w:rsidP="007C6EBA"/>
    <w:p w:rsidR="00DA1CCE" w:rsidRPr="007C6EBA" w:rsidRDefault="009062C4" w:rsidP="007C6EBA">
      <w:pPr>
        <w:pStyle w:val="a3"/>
        <w:rPr>
          <w:i/>
          <w:color w:val="000000" w:themeColor="text1"/>
          <w:sz w:val="22"/>
          <w:szCs w:val="22"/>
        </w:rPr>
      </w:pPr>
      <w:r w:rsidRPr="007C6EBA">
        <w:rPr>
          <w:i/>
          <w:sz w:val="22"/>
          <w:szCs w:val="22"/>
        </w:rPr>
        <w:t>2.</w:t>
      </w:r>
      <w:r w:rsidR="003378D2" w:rsidRPr="007C6EBA">
        <w:rPr>
          <w:i/>
          <w:sz w:val="22"/>
          <w:szCs w:val="22"/>
        </w:rPr>
        <w:t>2</w:t>
      </w:r>
      <w:r w:rsidRPr="007C6EBA">
        <w:rPr>
          <w:i/>
          <w:sz w:val="22"/>
          <w:szCs w:val="22"/>
        </w:rPr>
        <w:t>.</w:t>
      </w:r>
      <w:r w:rsidRPr="007C6EBA">
        <w:rPr>
          <w:sz w:val="22"/>
          <w:szCs w:val="22"/>
        </w:rPr>
        <w:t xml:space="preserve"> </w:t>
      </w:r>
      <w:r w:rsidRPr="007C6EBA">
        <w:rPr>
          <w:i/>
          <w:color w:val="000000" w:themeColor="text1"/>
          <w:sz w:val="22"/>
          <w:szCs w:val="22"/>
        </w:rPr>
        <w:t xml:space="preserve">РЕЗУЛЬТАТЫ ВЫПОЛНЕНИЯ ПРОВЕРОЧНОЙ РАБОТЫ </w:t>
      </w:r>
      <w:r w:rsidR="009E512F" w:rsidRPr="007C6EBA">
        <w:rPr>
          <w:i/>
          <w:color w:val="000000" w:themeColor="text1"/>
          <w:sz w:val="22"/>
          <w:szCs w:val="22"/>
        </w:rPr>
        <w:t xml:space="preserve">ОБУЧАЮЩИХСЯ </w:t>
      </w:r>
      <w:r w:rsidR="003378D2" w:rsidRPr="007C6EBA">
        <w:rPr>
          <w:i/>
          <w:color w:val="000000" w:themeColor="text1"/>
          <w:sz w:val="22"/>
          <w:szCs w:val="22"/>
        </w:rPr>
        <w:t>5</w:t>
      </w:r>
      <w:r w:rsidRPr="007C6EBA">
        <w:rPr>
          <w:i/>
          <w:color w:val="000000" w:themeColor="text1"/>
          <w:sz w:val="22"/>
          <w:szCs w:val="22"/>
        </w:rPr>
        <w:t xml:space="preserve"> КЛАССА ПО </w:t>
      </w:r>
      <w:r w:rsidR="003378D2" w:rsidRPr="007C6EBA">
        <w:rPr>
          <w:i/>
          <w:color w:val="000000" w:themeColor="text1"/>
          <w:sz w:val="22"/>
          <w:szCs w:val="22"/>
        </w:rPr>
        <w:t>РУССКОМУ ЯЗЫКУ</w:t>
      </w:r>
    </w:p>
    <w:p w:rsidR="00DF68C6" w:rsidRPr="007C6EBA" w:rsidRDefault="00DF68C6" w:rsidP="007C6EBA">
      <w:pPr>
        <w:pStyle w:val="a3"/>
        <w:rPr>
          <w:i/>
          <w:color w:val="000000" w:themeColor="text1"/>
          <w:sz w:val="22"/>
          <w:szCs w:val="22"/>
        </w:rPr>
      </w:pPr>
    </w:p>
    <w:p w:rsidR="00DF68C6" w:rsidRPr="007C6EBA" w:rsidRDefault="00DF68C6" w:rsidP="007C6EBA">
      <w:pPr>
        <w:pStyle w:val="a8"/>
        <w:spacing w:before="0" w:beforeAutospacing="0" w:after="0" w:afterAutospacing="0"/>
        <w:ind w:left="709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 xml:space="preserve">Участники ВПР по </w:t>
      </w:r>
      <w:r w:rsidR="003378D2" w:rsidRPr="007C6EBA">
        <w:rPr>
          <w:b/>
          <w:bCs/>
          <w:sz w:val="22"/>
          <w:szCs w:val="22"/>
        </w:rPr>
        <w:t>русскому языку в 5</w:t>
      </w:r>
      <w:r w:rsidRPr="007C6EBA">
        <w:rPr>
          <w:b/>
          <w:bCs/>
          <w:sz w:val="22"/>
          <w:szCs w:val="22"/>
        </w:rPr>
        <w:t xml:space="preserve"> классах</w:t>
      </w:r>
    </w:p>
    <w:p w:rsidR="00DF68C6" w:rsidRPr="007C6EBA" w:rsidRDefault="00DF68C6" w:rsidP="007C6EBA">
      <w:pPr>
        <w:ind w:firstLine="709"/>
        <w:jc w:val="both"/>
        <w:rPr>
          <w:lang w:eastAsia="ru-RU"/>
        </w:rPr>
      </w:pPr>
      <w:r w:rsidRPr="007C6EBA">
        <w:rPr>
          <w:lang w:eastAsia="ru-RU"/>
        </w:rPr>
        <w:t xml:space="preserve">В написании ВПР по материалам </w:t>
      </w:r>
      <w:r w:rsidR="003378D2" w:rsidRPr="007C6EBA">
        <w:rPr>
          <w:lang w:eastAsia="ru-RU"/>
        </w:rPr>
        <w:t>5</w:t>
      </w:r>
      <w:r w:rsidRPr="007C6EBA">
        <w:rPr>
          <w:lang w:eastAsia="ru-RU"/>
        </w:rPr>
        <w:t xml:space="preserve">-го класса учебного </w:t>
      </w:r>
      <w:r w:rsidR="008E2089" w:rsidRPr="007C6EBA">
        <w:rPr>
          <w:lang w:eastAsia="ru-RU"/>
        </w:rPr>
        <w:t xml:space="preserve">в штатном </w:t>
      </w:r>
      <w:r w:rsidR="008E2089" w:rsidRPr="00BF2B2C">
        <w:rPr>
          <w:lang w:eastAsia="ru-RU"/>
        </w:rPr>
        <w:t xml:space="preserve">режиме </w:t>
      </w:r>
      <w:r w:rsidR="00BF2B2C" w:rsidRPr="00BF2B2C">
        <w:rPr>
          <w:lang w:eastAsia="ru-RU"/>
        </w:rPr>
        <w:t>28</w:t>
      </w:r>
      <w:r w:rsidR="008E2089" w:rsidRPr="00BF2B2C">
        <w:rPr>
          <w:lang w:eastAsia="ru-RU"/>
        </w:rPr>
        <w:t xml:space="preserve"> апреля</w:t>
      </w:r>
      <w:r w:rsidR="009E512F" w:rsidRPr="00BF2B2C">
        <w:rPr>
          <w:lang w:eastAsia="ru-RU"/>
        </w:rPr>
        <w:t xml:space="preserve"> </w:t>
      </w:r>
      <w:r w:rsidR="009E512F" w:rsidRPr="007C6EBA">
        <w:rPr>
          <w:lang w:eastAsia="ru-RU"/>
        </w:rPr>
        <w:t>2021</w:t>
      </w:r>
      <w:r w:rsidRPr="007C6EBA">
        <w:rPr>
          <w:lang w:eastAsia="ru-RU"/>
        </w:rPr>
        <w:t xml:space="preserve"> года приняли участие </w:t>
      </w:r>
      <w:r w:rsidR="003378D2" w:rsidRPr="007C6EBA">
        <w:rPr>
          <w:lang w:eastAsia="ru-RU"/>
        </w:rPr>
        <w:t>75</w:t>
      </w:r>
      <w:r w:rsidRPr="007C6EBA">
        <w:rPr>
          <w:lang w:eastAsia="ru-RU"/>
        </w:rPr>
        <w:t xml:space="preserve"> обучающихся.</w:t>
      </w:r>
    </w:p>
    <w:p w:rsidR="00DF68C6" w:rsidRPr="007C6EBA" w:rsidRDefault="00DF68C6" w:rsidP="007C6EBA">
      <w:pPr>
        <w:ind w:firstLine="709"/>
        <w:jc w:val="both"/>
        <w:rPr>
          <w:lang w:eastAsia="ru-RU"/>
        </w:rPr>
      </w:pPr>
      <w:r w:rsidRPr="007C6EBA">
        <w:rPr>
          <w:lang w:eastAsia="ru-RU"/>
        </w:rPr>
        <w:t>Информация о количестве участников проверочных работ приведена в таблице 2.</w:t>
      </w:r>
      <w:r w:rsidR="003378D2" w:rsidRPr="007C6EBA">
        <w:rPr>
          <w:lang w:eastAsia="ru-RU"/>
        </w:rPr>
        <w:t>2</w:t>
      </w:r>
      <w:r w:rsidRPr="007C6EBA">
        <w:rPr>
          <w:lang w:eastAsia="ru-RU"/>
        </w:rPr>
        <w:t>.1.</w:t>
      </w:r>
    </w:p>
    <w:p w:rsidR="00DF68C6" w:rsidRPr="007C6EBA" w:rsidRDefault="00DF68C6" w:rsidP="007C6EBA">
      <w:pPr>
        <w:pStyle w:val="a8"/>
        <w:spacing w:before="0" w:beforeAutospacing="0" w:after="0" w:afterAutospacing="0"/>
        <w:ind w:left="1134"/>
        <w:jc w:val="right"/>
        <w:rPr>
          <w:bCs/>
          <w:i/>
          <w:sz w:val="22"/>
          <w:szCs w:val="22"/>
        </w:rPr>
      </w:pPr>
      <w:r w:rsidRPr="007C6EBA">
        <w:rPr>
          <w:bCs/>
          <w:i/>
          <w:sz w:val="22"/>
          <w:szCs w:val="22"/>
        </w:rPr>
        <w:t>Таблица 2.</w:t>
      </w:r>
      <w:r w:rsidR="003378D2" w:rsidRPr="007C6EBA">
        <w:rPr>
          <w:bCs/>
          <w:i/>
          <w:sz w:val="22"/>
          <w:szCs w:val="22"/>
        </w:rPr>
        <w:t>2</w:t>
      </w:r>
      <w:r w:rsidRPr="007C6EBA">
        <w:rPr>
          <w:bCs/>
          <w:i/>
          <w:sz w:val="22"/>
          <w:szCs w:val="22"/>
        </w:rPr>
        <w:t>.1</w:t>
      </w:r>
    </w:p>
    <w:p w:rsidR="00DF68C6" w:rsidRPr="007C6EBA" w:rsidRDefault="00DF68C6" w:rsidP="007C6EBA">
      <w:pPr>
        <w:pStyle w:val="a8"/>
        <w:spacing w:before="0" w:beforeAutospacing="0" w:after="0" w:afterAutospacing="0"/>
        <w:jc w:val="center"/>
        <w:rPr>
          <w:bCs/>
          <w:i/>
          <w:sz w:val="22"/>
          <w:szCs w:val="22"/>
        </w:rPr>
      </w:pPr>
      <w:r w:rsidRPr="007C6EBA">
        <w:rPr>
          <w:bCs/>
          <w:i/>
          <w:sz w:val="22"/>
          <w:szCs w:val="22"/>
        </w:rPr>
        <w:t xml:space="preserve">Общая характеристика участников ВПР по </w:t>
      </w:r>
      <w:r w:rsidR="003378D2" w:rsidRPr="007C6EBA">
        <w:rPr>
          <w:bCs/>
          <w:i/>
          <w:sz w:val="22"/>
          <w:szCs w:val="22"/>
        </w:rPr>
        <w:t>русскому языку в 5</w:t>
      </w:r>
      <w:r w:rsidRPr="007C6EBA">
        <w:rPr>
          <w:bCs/>
          <w:i/>
          <w:sz w:val="22"/>
          <w:szCs w:val="22"/>
        </w:rPr>
        <w:t xml:space="preserve"> классах</w:t>
      </w:r>
    </w:p>
    <w:tbl>
      <w:tblPr>
        <w:tblW w:w="8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1480"/>
        <w:gridCol w:w="1560"/>
      </w:tblGrid>
      <w:tr w:rsidR="00CC5D51" w:rsidRPr="007C6EBA" w:rsidTr="00CC5D51">
        <w:trPr>
          <w:trHeight w:val="675"/>
          <w:jc w:val="center"/>
        </w:trPr>
        <w:tc>
          <w:tcPr>
            <w:tcW w:w="5406" w:type="dxa"/>
            <w:shd w:val="clear" w:color="auto" w:fill="D9D9D9" w:themeFill="background1" w:themeFillShade="D9"/>
            <w:noWrap/>
            <w:vAlign w:val="center"/>
          </w:tcPr>
          <w:p w:rsidR="00CC5D51" w:rsidRPr="007C6EBA" w:rsidRDefault="00CC5D51" w:rsidP="007C6EBA">
            <w:pPr>
              <w:ind w:firstLine="1738"/>
              <w:jc w:val="both"/>
            </w:pPr>
            <w:r w:rsidRPr="007C6EBA">
              <w:t>Показатель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CC5D51" w:rsidRPr="007C6EBA" w:rsidRDefault="00CC5D51" w:rsidP="007C6EBA">
            <w:pPr>
              <w:jc w:val="center"/>
            </w:pPr>
            <w:r w:rsidRPr="007C6EBA"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C5D51" w:rsidRPr="007C6EBA" w:rsidRDefault="00CC5D51" w:rsidP="007C6EBA">
            <w:pPr>
              <w:jc w:val="center"/>
            </w:pPr>
            <w:r w:rsidRPr="007C6EBA">
              <w:t>2021</w:t>
            </w:r>
          </w:p>
        </w:tc>
      </w:tr>
      <w:tr w:rsidR="00CC5D51" w:rsidRPr="007C6EBA" w:rsidTr="00CC5D51">
        <w:trPr>
          <w:trHeight w:val="553"/>
          <w:jc w:val="center"/>
        </w:trPr>
        <w:tc>
          <w:tcPr>
            <w:tcW w:w="54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C5D51" w:rsidRPr="007C6EBA" w:rsidRDefault="00CC5D51" w:rsidP="007C6EBA">
            <w:pPr>
              <w:ind w:left="195"/>
            </w:pPr>
            <w:r w:rsidRPr="007C6EBA">
              <w:lastRenderedPageBreak/>
              <w:t>Количество участников, чел.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center"/>
          </w:tcPr>
          <w:p w:rsidR="00CC5D51" w:rsidRPr="007C6EBA" w:rsidRDefault="003378D2" w:rsidP="007C6EBA">
            <w:pPr>
              <w:ind w:right="-139" w:hanging="14"/>
              <w:jc w:val="center"/>
            </w:pPr>
            <w:r w:rsidRPr="007C6EBA">
              <w:t>48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CC5D51" w:rsidRPr="007C6EBA" w:rsidRDefault="003378D2" w:rsidP="007C6EBA">
            <w:pPr>
              <w:jc w:val="center"/>
            </w:pPr>
            <w:r w:rsidRPr="007C6EBA">
              <w:t>75</w:t>
            </w:r>
          </w:p>
        </w:tc>
      </w:tr>
      <w:tr w:rsidR="00CC5D51" w:rsidRPr="007C6EBA" w:rsidTr="00CC5D51">
        <w:trPr>
          <w:trHeight w:val="623"/>
          <w:jc w:val="center"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51" w:rsidRPr="007C6EBA" w:rsidRDefault="00CC5D51" w:rsidP="007C6EBA">
            <w:pPr>
              <w:ind w:left="195"/>
            </w:pPr>
            <w:r w:rsidRPr="007C6EBA">
              <w:t>Доля участников ВПР от общего числа обучающихся, 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D51" w:rsidRPr="007C6EBA" w:rsidRDefault="003378D2" w:rsidP="007C6EBA">
            <w:pPr>
              <w:ind w:right="-139" w:hanging="14"/>
              <w:jc w:val="center"/>
            </w:pPr>
            <w:r w:rsidRPr="007C6EBA">
              <w:t>81</w:t>
            </w:r>
            <w:r w:rsidR="00275A64" w:rsidRPr="007C6EBA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5D51" w:rsidRPr="007C6EBA" w:rsidRDefault="003378D2" w:rsidP="007C6EBA">
            <w:pPr>
              <w:jc w:val="center"/>
            </w:pPr>
            <w:r w:rsidRPr="007C6EBA">
              <w:t>83</w:t>
            </w:r>
            <w:r w:rsidR="00B22AA4" w:rsidRPr="007C6EBA">
              <w:t>%</w:t>
            </w:r>
          </w:p>
        </w:tc>
      </w:tr>
    </w:tbl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7C6EBA">
        <w:rPr>
          <w:b/>
          <w:bCs/>
          <w:sz w:val="22"/>
          <w:szCs w:val="22"/>
        </w:rPr>
        <w:t>Особенности контингента обучающихся</w:t>
      </w:r>
    </w:p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 xml:space="preserve">В </w:t>
      </w:r>
      <w:r w:rsidR="003378D2" w:rsidRPr="007C6EBA">
        <w:rPr>
          <w:bCs/>
          <w:sz w:val="22"/>
          <w:szCs w:val="22"/>
        </w:rPr>
        <w:t>5</w:t>
      </w:r>
      <w:r w:rsidRPr="007C6EBA">
        <w:rPr>
          <w:bCs/>
          <w:sz w:val="22"/>
          <w:szCs w:val="22"/>
        </w:rPr>
        <w:t xml:space="preserve"> «А» классе обучаются ____</w:t>
      </w:r>
      <w:r w:rsidR="00832AC0" w:rsidRPr="007C6EBA">
        <w:rPr>
          <w:bCs/>
          <w:sz w:val="22"/>
          <w:szCs w:val="22"/>
        </w:rPr>
        <w:t>2</w:t>
      </w:r>
      <w:r w:rsidR="003378D2" w:rsidRPr="007C6EBA">
        <w:rPr>
          <w:bCs/>
          <w:sz w:val="22"/>
          <w:szCs w:val="22"/>
        </w:rPr>
        <w:t>6</w:t>
      </w:r>
      <w:r w:rsidRPr="007C6EBA">
        <w:rPr>
          <w:bCs/>
          <w:sz w:val="22"/>
          <w:szCs w:val="22"/>
        </w:rPr>
        <w:t>_ чел., из них:</w:t>
      </w:r>
    </w:p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</w:t>
      </w:r>
      <w:r w:rsidR="003378D2" w:rsidRPr="007C6EBA">
        <w:rPr>
          <w:bCs/>
          <w:sz w:val="22"/>
          <w:szCs w:val="22"/>
        </w:rPr>
        <w:t>1</w:t>
      </w:r>
      <w:r w:rsidRPr="007C6EBA">
        <w:rPr>
          <w:bCs/>
          <w:sz w:val="22"/>
          <w:szCs w:val="22"/>
        </w:rPr>
        <w:t>___ чел. - обучающиеся с ОВЗ</w:t>
      </w:r>
      <w:r w:rsidR="003378D2" w:rsidRPr="007C6EBA">
        <w:rPr>
          <w:bCs/>
          <w:sz w:val="22"/>
          <w:szCs w:val="22"/>
        </w:rPr>
        <w:t>, не принимал участие в ВПР</w:t>
      </w:r>
      <w:r w:rsidRPr="007C6EBA">
        <w:rPr>
          <w:bCs/>
          <w:sz w:val="22"/>
          <w:szCs w:val="22"/>
        </w:rPr>
        <w:t>;</w:t>
      </w:r>
    </w:p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CE59EF" w:rsidRPr="007C6EBA" w:rsidRDefault="001741AC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</w:r>
      <w:r w:rsidR="00CE59EF" w:rsidRPr="007C6EBA">
        <w:rPr>
          <w:bCs/>
          <w:sz w:val="22"/>
          <w:szCs w:val="22"/>
        </w:rPr>
        <w:t xml:space="preserve">В </w:t>
      </w:r>
      <w:r w:rsidR="003378D2" w:rsidRPr="007C6EBA">
        <w:rPr>
          <w:bCs/>
          <w:sz w:val="22"/>
          <w:szCs w:val="22"/>
        </w:rPr>
        <w:t>5</w:t>
      </w:r>
      <w:r w:rsidR="00CE59EF" w:rsidRPr="007C6EBA">
        <w:rPr>
          <w:bCs/>
          <w:sz w:val="22"/>
          <w:szCs w:val="22"/>
        </w:rPr>
        <w:t xml:space="preserve"> «Б» классе обучаются ___</w:t>
      </w:r>
      <w:r w:rsidR="003378D2" w:rsidRPr="007C6EBA">
        <w:rPr>
          <w:bCs/>
          <w:sz w:val="22"/>
          <w:szCs w:val="22"/>
        </w:rPr>
        <w:t>26</w:t>
      </w:r>
      <w:r w:rsidR="00CE59EF" w:rsidRPr="007C6EBA">
        <w:rPr>
          <w:bCs/>
          <w:sz w:val="22"/>
          <w:szCs w:val="22"/>
        </w:rPr>
        <w:t>__ чел., из них:</w:t>
      </w:r>
    </w:p>
    <w:p w:rsidR="003378D2" w:rsidRPr="007C6EBA" w:rsidRDefault="003378D2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__1___ чел. - обучающиеся с ОВЗ, не принимал участие в ВПР;</w:t>
      </w:r>
    </w:p>
    <w:p w:rsidR="00CE59EF" w:rsidRPr="007C6EBA" w:rsidRDefault="00CE59EF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___ чел. - обучающиеся, для которых русский язык не является языком внутрисемейного общения.</w:t>
      </w:r>
    </w:p>
    <w:p w:rsidR="003C3181" w:rsidRPr="007C6EBA" w:rsidRDefault="003C3181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 xml:space="preserve">В </w:t>
      </w:r>
      <w:r w:rsidR="003378D2" w:rsidRPr="007C6EBA">
        <w:rPr>
          <w:bCs/>
          <w:sz w:val="22"/>
          <w:szCs w:val="22"/>
        </w:rPr>
        <w:t>5</w:t>
      </w:r>
      <w:r w:rsidRPr="007C6EBA">
        <w:rPr>
          <w:bCs/>
          <w:sz w:val="22"/>
          <w:szCs w:val="22"/>
        </w:rPr>
        <w:t xml:space="preserve"> «В» классе обучаются __</w:t>
      </w:r>
      <w:r w:rsidR="003378D2" w:rsidRPr="007C6EBA">
        <w:rPr>
          <w:bCs/>
          <w:sz w:val="22"/>
          <w:szCs w:val="22"/>
        </w:rPr>
        <w:t>22</w:t>
      </w:r>
      <w:r w:rsidRPr="007C6EBA">
        <w:rPr>
          <w:bCs/>
          <w:sz w:val="22"/>
          <w:szCs w:val="22"/>
        </w:rPr>
        <w:t>___ чел., из них:</w:t>
      </w:r>
    </w:p>
    <w:p w:rsidR="003C3181" w:rsidRPr="007C6EBA" w:rsidRDefault="003C3181" w:rsidP="007C6EBA">
      <w:pPr>
        <w:pStyle w:val="a8"/>
        <w:spacing w:before="0" w:beforeAutospacing="0" w:after="0" w:afterAutospacing="0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</w:r>
      <w:r w:rsidR="003378D2" w:rsidRPr="007C6EBA">
        <w:rPr>
          <w:bCs/>
          <w:sz w:val="22"/>
          <w:szCs w:val="22"/>
        </w:rPr>
        <w:t>- __2___ чел. - обучающиеся с ОВЗ, не принимал участие в ВПР;</w:t>
      </w:r>
    </w:p>
    <w:p w:rsidR="003C3181" w:rsidRPr="007C6EBA" w:rsidRDefault="003C3181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__ чел. - обучающиеся, для которых русский язык не является языком внутрисемейного общения.</w:t>
      </w:r>
    </w:p>
    <w:p w:rsidR="003C3181" w:rsidRPr="007C6EBA" w:rsidRDefault="003C3181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 xml:space="preserve">В </w:t>
      </w:r>
      <w:r w:rsidR="003378D2" w:rsidRPr="007C6EBA">
        <w:rPr>
          <w:bCs/>
          <w:sz w:val="22"/>
          <w:szCs w:val="22"/>
        </w:rPr>
        <w:t>5</w:t>
      </w:r>
      <w:r w:rsidRPr="007C6EBA">
        <w:rPr>
          <w:bCs/>
          <w:sz w:val="22"/>
          <w:szCs w:val="22"/>
        </w:rPr>
        <w:t xml:space="preserve"> «</w:t>
      </w:r>
      <w:r w:rsidR="00A92B64" w:rsidRPr="007C6EBA">
        <w:rPr>
          <w:bCs/>
          <w:sz w:val="22"/>
          <w:szCs w:val="22"/>
        </w:rPr>
        <w:t>Д</w:t>
      </w:r>
      <w:r w:rsidRPr="007C6EBA">
        <w:rPr>
          <w:bCs/>
          <w:sz w:val="22"/>
          <w:szCs w:val="22"/>
        </w:rPr>
        <w:t>» классе обучаются ___</w:t>
      </w:r>
      <w:r w:rsidR="003378D2" w:rsidRPr="007C6EBA">
        <w:rPr>
          <w:bCs/>
          <w:sz w:val="22"/>
          <w:szCs w:val="22"/>
        </w:rPr>
        <w:t>8</w:t>
      </w:r>
      <w:r w:rsidRPr="007C6EBA">
        <w:rPr>
          <w:bCs/>
          <w:sz w:val="22"/>
          <w:szCs w:val="22"/>
        </w:rPr>
        <w:t>__ чел., из них:</w:t>
      </w:r>
    </w:p>
    <w:p w:rsidR="003378D2" w:rsidRPr="007C6EBA" w:rsidRDefault="003378D2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__1___ чел. - обучающиеся с ОВЗ, не принимал участие в ВПР;</w:t>
      </w:r>
    </w:p>
    <w:p w:rsidR="003C3181" w:rsidRPr="007C6EBA" w:rsidRDefault="003C3181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 чел. - обучающиеся, для которых русский язык не является языком внутрисемейного общения.</w:t>
      </w:r>
    </w:p>
    <w:p w:rsidR="00A92B64" w:rsidRPr="007C6EBA" w:rsidRDefault="00A92B64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 xml:space="preserve">В </w:t>
      </w:r>
      <w:r w:rsidR="003378D2" w:rsidRPr="007C6EBA">
        <w:rPr>
          <w:bCs/>
          <w:sz w:val="22"/>
          <w:szCs w:val="22"/>
        </w:rPr>
        <w:t>5</w:t>
      </w:r>
      <w:r w:rsidRPr="007C6EBA">
        <w:rPr>
          <w:bCs/>
          <w:sz w:val="22"/>
          <w:szCs w:val="22"/>
        </w:rPr>
        <w:t xml:space="preserve"> «Ф» классе обучаются ___</w:t>
      </w:r>
      <w:r w:rsidR="003378D2" w:rsidRPr="007C6EBA">
        <w:rPr>
          <w:bCs/>
          <w:sz w:val="22"/>
          <w:szCs w:val="22"/>
        </w:rPr>
        <w:t>4</w:t>
      </w:r>
      <w:r w:rsidRPr="007C6EBA">
        <w:rPr>
          <w:bCs/>
          <w:sz w:val="22"/>
          <w:szCs w:val="22"/>
        </w:rPr>
        <w:t>__ чел., из них:</w:t>
      </w:r>
    </w:p>
    <w:p w:rsidR="00A92B64" w:rsidRPr="007C6EBA" w:rsidRDefault="00A92B64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__ чел. - обучающиеся с ОВЗ;</w:t>
      </w:r>
    </w:p>
    <w:p w:rsidR="00A92B64" w:rsidRPr="007C6EBA" w:rsidRDefault="00A92B64" w:rsidP="007C6EBA">
      <w:pPr>
        <w:pStyle w:val="a8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 w:rsidRPr="007C6EBA">
        <w:rPr>
          <w:bCs/>
          <w:sz w:val="22"/>
          <w:szCs w:val="22"/>
        </w:rPr>
        <w:tab/>
        <w:t>- ___</w:t>
      </w:r>
      <w:r w:rsidR="00832AC0" w:rsidRPr="007C6EBA">
        <w:rPr>
          <w:bCs/>
          <w:sz w:val="22"/>
          <w:szCs w:val="22"/>
        </w:rPr>
        <w:t>0</w:t>
      </w:r>
      <w:r w:rsidRPr="007C6EBA">
        <w:rPr>
          <w:bCs/>
          <w:sz w:val="22"/>
          <w:szCs w:val="22"/>
        </w:rPr>
        <w:t>_ чел. - обучающиеся, для которых русский язык не является языком внутрисемейного общения.</w:t>
      </w:r>
    </w:p>
    <w:p w:rsidR="00004FB6" w:rsidRPr="007C6EBA" w:rsidRDefault="00004FB6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C6EBA">
        <w:rPr>
          <w:b/>
          <w:color w:val="000000"/>
          <w:sz w:val="22"/>
          <w:szCs w:val="22"/>
        </w:rPr>
        <w:t>Кадровый состав</w:t>
      </w:r>
    </w:p>
    <w:p w:rsidR="00004FB6" w:rsidRPr="007C6EBA" w:rsidRDefault="00004FB6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ab/>
        <w:t xml:space="preserve">Всего учителей </w:t>
      </w:r>
      <w:r w:rsidR="003378D2" w:rsidRPr="007C6EBA">
        <w:rPr>
          <w:color w:val="000000"/>
          <w:sz w:val="22"/>
          <w:szCs w:val="22"/>
        </w:rPr>
        <w:t>русского языка</w:t>
      </w:r>
      <w:r w:rsidRPr="007C6EBA">
        <w:rPr>
          <w:color w:val="000000"/>
          <w:sz w:val="22"/>
          <w:szCs w:val="22"/>
        </w:rPr>
        <w:t xml:space="preserve">, работающих в </w:t>
      </w:r>
      <w:r w:rsidR="003378D2" w:rsidRPr="007C6EBA">
        <w:rPr>
          <w:color w:val="000000"/>
          <w:sz w:val="22"/>
          <w:szCs w:val="22"/>
        </w:rPr>
        <w:t>5</w:t>
      </w:r>
      <w:r w:rsidRPr="007C6EBA">
        <w:rPr>
          <w:color w:val="000000"/>
          <w:sz w:val="22"/>
          <w:szCs w:val="22"/>
        </w:rPr>
        <w:t>-х классах - 5 чел., из них:</w:t>
      </w:r>
    </w:p>
    <w:p w:rsidR="00815C34" w:rsidRPr="007C6EBA" w:rsidRDefault="00004FB6" w:rsidP="007C6EBA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ab/>
      </w:r>
      <w:r w:rsidR="00815C34" w:rsidRPr="007C6EBA">
        <w:rPr>
          <w:color w:val="000000"/>
          <w:sz w:val="22"/>
          <w:szCs w:val="22"/>
        </w:rPr>
        <w:t>-</w:t>
      </w:r>
      <w:r w:rsidRPr="007C6EBA">
        <w:rPr>
          <w:color w:val="000000"/>
          <w:sz w:val="22"/>
          <w:szCs w:val="22"/>
        </w:rPr>
        <w:t xml:space="preserve">1 чел. со стажем работы от 20 до 25 лет; </w:t>
      </w:r>
    </w:p>
    <w:p w:rsidR="00004FB6" w:rsidRPr="007C6EBA" w:rsidRDefault="00815C34" w:rsidP="007C6EBA">
      <w:pPr>
        <w:pStyle w:val="a8"/>
        <w:tabs>
          <w:tab w:val="left" w:pos="567"/>
          <w:tab w:val="left" w:pos="709"/>
          <w:tab w:val="left" w:pos="113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 xml:space="preserve">      </w:t>
      </w:r>
      <w:r w:rsidR="00994110">
        <w:rPr>
          <w:color w:val="000000"/>
          <w:sz w:val="22"/>
          <w:szCs w:val="22"/>
        </w:rPr>
        <w:t xml:space="preserve">    </w:t>
      </w:r>
      <w:r w:rsidRPr="007C6EBA">
        <w:rPr>
          <w:color w:val="000000"/>
          <w:sz w:val="22"/>
          <w:szCs w:val="22"/>
        </w:rPr>
        <w:t xml:space="preserve"> -4</w:t>
      </w:r>
      <w:r w:rsidR="00004FB6" w:rsidRPr="007C6EBA">
        <w:rPr>
          <w:color w:val="000000"/>
          <w:sz w:val="22"/>
          <w:szCs w:val="22"/>
        </w:rPr>
        <w:t xml:space="preserve"> чел. со стажем работы более 25 лет;</w:t>
      </w:r>
    </w:p>
    <w:p w:rsidR="00004FB6" w:rsidRPr="007C6EBA" w:rsidRDefault="00004FB6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ab/>
        <w:t xml:space="preserve">- 5 чел. имеют высшее образование, из них 5 чел. педагогическое образование; </w:t>
      </w:r>
    </w:p>
    <w:p w:rsidR="00815C34" w:rsidRPr="00994110" w:rsidRDefault="00004FB6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7C6EBA">
        <w:rPr>
          <w:color w:val="000000"/>
          <w:sz w:val="22"/>
          <w:szCs w:val="22"/>
        </w:rPr>
        <w:tab/>
      </w:r>
      <w:r w:rsidRPr="00994110">
        <w:rPr>
          <w:sz w:val="22"/>
          <w:szCs w:val="22"/>
        </w:rPr>
        <w:tab/>
      </w:r>
      <w:r w:rsidR="00994110" w:rsidRPr="00994110">
        <w:rPr>
          <w:sz w:val="22"/>
          <w:szCs w:val="22"/>
        </w:rPr>
        <w:t>- 0</w:t>
      </w:r>
      <w:r w:rsidRPr="00994110">
        <w:rPr>
          <w:sz w:val="22"/>
          <w:szCs w:val="22"/>
        </w:rPr>
        <w:t xml:space="preserve"> чел. имеют высшую квалификационную категорию; 1 чел. имеют первую квалификационную категорию; </w:t>
      </w:r>
    </w:p>
    <w:p w:rsidR="00004FB6" w:rsidRPr="00994110" w:rsidRDefault="00815C34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sz w:val="22"/>
          <w:szCs w:val="22"/>
        </w:rPr>
      </w:pPr>
      <w:r w:rsidRPr="00994110">
        <w:rPr>
          <w:sz w:val="22"/>
          <w:szCs w:val="22"/>
        </w:rPr>
        <w:t xml:space="preserve">           -4</w:t>
      </w:r>
      <w:r w:rsidR="00004FB6" w:rsidRPr="00994110">
        <w:rPr>
          <w:sz w:val="22"/>
          <w:szCs w:val="22"/>
        </w:rPr>
        <w:t xml:space="preserve"> чел. не имеют категорию;</w:t>
      </w:r>
    </w:p>
    <w:p w:rsidR="00004FB6" w:rsidRPr="007C6EBA" w:rsidRDefault="00004FB6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ab/>
        <w:t>- 5 чел. ведут учебный предмет, соответс</w:t>
      </w:r>
      <w:r w:rsidR="007455A7" w:rsidRPr="007C6EBA">
        <w:rPr>
          <w:color w:val="000000"/>
          <w:sz w:val="22"/>
          <w:szCs w:val="22"/>
        </w:rPr>
        <w:t>твующий образованию по диплому.</w:t>
      </w:r>
    </w:p>
    <w:p w:rsidR="007455A7" w:rsidRPr="007C6EBA" w:rsidRDefault="007455A7" w:rsidP="007C6EBA">
      <w:pPr>
        <w:pStyle w:val="a8"/>
        <w:tabs>
          <w:tab w:val="left" w:pos="567"/>
          <w:tab w:val="left" w:pos="709"/>
        </w:tabs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7C6EBA">
        <w:rPr>
          <w:color w:val="000000"/>
          <w:sz w:val="22"/>
          <w:szCs w:val="22"/>
        </w:rPr>
        <w:t xml:space="preserve"> Педагогический коллектив, работающий в 5 классах с большим опытом работы, регулярно повышающий квалификацию.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D0693F">
        <w:rPr>
          <w:b/>
          <w:bCs/>
          <w:sz w:val="22"/>
          <w:szCs w:val="22"/>
        </w:rPr>
        <w:t xml:space="preserve">Структура проверочной работы 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  <w:lang w:eastAsia="en-US" w:bidi="ru-RU"/>
        </w:rPr>
      </w:pPr>
      <w:r w:rsidRPr="00D0693F">
        <w:rPr>
          <w:sz w:val="22"/>
          <w:szCs w:val="22"/>
          <w:lang w:eastAsia="en-US" w:bidi="ru-RU"/>
        </w:rPr>
        <w:t>Тексты заданий в вариантах ВПР в целом соответствовали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D0693F" w:rsidRPr="00D0693F" w:rsidRDefault="00D0693F" w:rsidP="00D0693F">
      <w:pPr>
        <w:adjustRightInd w:val="0"/>
        <w:ind w:firstLine="708"/>
        <w:jc w:val="both"/>
      </w:pPr>
      <w:r w:rsidRPr="00D0693F">
        <w:t>Вариант проверочной работы состоял из двух частей, которые выполнялись в разные дни и различались по содержанию и количеству заданий.</w:t>
      </w:r>
    </w:p>
    <w:p w:rsidR="00D0693F" w:rsidRPr="00D0693F" w:rsidRDefault="00D0693F" w:rsidP="00D0693F">
      <w:pPr>
        <w:adjustRightInd w:val="0"/>
        <w:ind w:firstLine="708"/>
        <w:jc w:val="both"/>
      </w:pPr>
      <w:r w:rsidRPr="00D0693F">
        <w:t>Вариант</w:t>
      </w:r>
      <w:r w:rsidRPr="00D0693F">
        <w:tab/>
        <w:t>проверочной</w:t>
      </w:r>
      <w:r w:rsidRPr="00D0693F">
        <w:tab/>
        <w:t>работы</w:t>
      </w:r>
      <w:r w:rsidRPr="00D0693F">
        <w:tab/>
        <w:t>содержит</w:t>
      </w:r>
      <w:r w:rsidRPr="00D0693F">
        <w:tab/>
        <w:t>12</w:t>
      </w:r>
      <w:r w:rsidRPr="00D0693F">
        <w:tab/>
        <w:t>заданий, в</w:t>
      </w:r>
      <w:r w:rsidRPr="00D0693F">
        <w:tab/>
        <w:t>том числе 5 заданий к приведенному тексту для чтения.</w:t>
      </w:r>
    </w:p>
    <w:p w:rsidR="00D0693F" w:rsidRPr="00D0693F" w:rsidRDefault="00D0693F" w:rsidP="00D0693F">
      <w:pPr>
        <w:adjustRightInd w:val="0"/>
        <w:ind w:firstLine="708"/>
        <w:jc w:val="both"/>
      </w:pPr>
      <w:r w:rsidRPr="00D0693F">
        <w:t>Задания 1–9 предполагают запись развернутого ответа, задания 10–12 –</w:t>
      </w:r>
    </w:p>
    <w:p w:rsidR="00D0693F" w:rsidRPr="00D0693F" w:rsidRDefault="00D0693F" w:rsidP="00D0693F">
      <w:pPr>
        <w:adjustRightInd w:val="0"/>
        <w:ind w:firstLine="708"/>
        <w:jc w:val="both"/>
      </w:pPr>
      <w:r w:rsidRPr="00D0693F">
        <w:t>краткого ответа в виде слова (сочетания слов).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  <w:lang w:eastAsia="en-US"/>
        </w:rPr>
      </w:pPr>
      <w:r w:rsidRPr="00D0693F">
        <w:rPr>
          <w:sz w:val="22"/>
          <w:szCs w:val="22"/>
          <w:lang w:eastAsia="en-US"/>
        </w:rPr>
        <w:t>Задания проверочной работы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rPr>
          <w:sz w:val="22"/>
          <w:szCs w:val="22"/>
          <w:lang w:eastAsia="en-US"/>
        </w:rPr>
      </w:pPr>
      <w:r w:rsidRPr="00D0693F">
        <w:rPr>
          <w:sz w:val="22"/>
          <w:szCs w:val="22"/>
          <w:lang w:eastAsia="en-US"/>
        </w:rPr>
        <w:t>Все задания отнесены к базовому уровню сложности.</w:t>
      </w:r>
    </w:p>
    <w:p w:rsidR="00D0693F" w:rsidRPr="00D0693F" w:rsidRDefault="00D0693F" w:rsidP="00D0693F">
      <w:pPr>
        <w:pStyle w:val="a6"/>
        <w:ind w:left="709"/>
        <w:jc w:val="both"/>
        <w:rPr>
          <w:b/>
          <w:bCs/>
          <w:lang w:eastAsia="ru-RU"/>
        </w:rPr>
      </w:pPr>
      <w:r w:rsidRPr="00D0693F">
        <w:rPr>
          <w:b/>
          <w:bCs/>
          <w:lang w:eastAsia="ru-RU"/>
        </w:rPr>
        <w:t>Система оценивания выполнения работы</w:t>
      </w:r>
    </w:p>
    <w:p w:rsidR="00D0693F" w:rsidRPr="00D0693F" w:rsidRDefault="00D0693F" w:rsidP="00D0693F">
      <w:pPr>
        <w:ind w:firstLine="709"/>
        <w:jc w:val="both"/>
        <w:rPr>
          <w:bCs/>
          <w:lang w:eastAsia="ru-RU"/>
        </w:rPr>
      </w:pPr>
      <w:r w:rsidRPr="00D0693F">
        <w:rPr>
          <w:bCs/>
          <w:lang w:eastAsia="ru-RU"/>
        </w:rPr>
        <w:t>Правильно выполненная работа оценивалась 45 баллами.</w:t>
      </w:r>
    </w:p>
    <w:p w:rsidR="00D0693F" w:rsidRPr="00D0693F" w:rsidRDefault="00D0693F" w:rsidP="00D0693F">
      <w:pPr>
        <w:ind w:firstLine="709"/>
        <w:jc w:val="both"/>
        <w:rPr>
          <w:bCs/>
          <w:lang w:eastAsia="ru-RU"/>
        </w:rPr>
      </w:pPr>
      <w:r w:rsidRPr="00D0693F">
        <w:rPr>
          <w:bCs/>
          <w:lang w:eastAsia="ru-RU"/>
        </w:rPr>
        <w:t>Перевод первичных баллов в отметки по пятибалльной шкале представлен в таблице 2.2.2.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right"/>
        <w:rPr>
          <w:rFonts w:eastAsia="Calibri"/>
          <w:i/>
          <w:sz w:val="22"/>
          <w:szCs w:val="22"/>
        </w:rPr>
      </w:pPr>
      <w:r w:rsidRPr="00D0693F">
        <w:rPr>
          <w:rFonts w:eastAsia="Calibri"/>
          <w:i/>
          <w:sz w:val="22"/>
          <w:szCs w:val="22"/>
        </w:rPr>
        <w:t xml:space="preserve">Таблица 2.2.2 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center"/>
        <w:rPr>
          <w:rFonts w:eastAsia="Calibri"/>
          <w:i/>
          <w:sz w:val="22"/>
          <w:szCs w:val="22"/>
        </w:rPr>
      </w:pPr>
      <w:r w:rsidRPr="00D0693F">
        <w:rPr>
          <w:rFonts w:eastAsia="Calibri"/>
          <w:i/>
          <w:sz w:val="22"/>
          <w:szCs w:val="22"/>
        </w:rPr>
        <w:lastRenderedPageBreak/>
        <w:t>Перевод первичных баллов по русскому языку в отметки</w:t>
      </w:r>
    </w:p>
    <w:p w:rsidR="00D0693F" w:rsidRPr="00D0693F" w:rsidRDefault="00D0693F" w:rsidP="00D0693F">
      <w:pPr>
        <w:pStyle w:val="a8"/>
        <w:spacing w:before="0" w:beforeAutospacing="0" w:after="240" w:afterAutospacing="0"/>
        <w:jc w:val="center"/>
        <w:rPr>
          <w:rFonts w:eastAsia="Calibri"/>
          <w:i/>
          <w:sz w:val="22"/>
          <w:szCs w:val="22"/>
        </w:rPr>
      </w:pPr>
      <w:r w:rsidRPr="00D0693F">
        <w:rPr>
          <w:rFonts w:eastAsia="Calibri"/>
          <w:i/>
          <w:sz w:val="22"/>
          <w:szCs w:val="22"/>
        </w:rPr>
        <w:t>по пятибалльной шкале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1394"/>
        <w:gridCol w:w="1214"/>
        <w:gridCol w:w="1213"/>
        <w:gridCol w:w="1239"/>
      </w:tblGrid>
      <w:tr w:rsidR="00D0693F" w:rsidRPr="00D0693F" w:rsidTr="00D0693F">
        <w:trPr>
          <w:trHeight w:val="435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Отметка по пятибалльной шкале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«2»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«3»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«4»</w:t>
            </w:r>
          </w:p>
        </w:tc>
        <w:tc>
          <w:tcPr>
            <w:tcW w:w="1239" w:type="dxa"/>
            <w:shd w:val="clear" w:color="auto" w:fill="D9D9D9" w:themeFill="background1" w:themeFillShade="D9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«5»</w:t>
            </w:r>
          </w:p>
        </w:tc>
      </w:tr>
      <w:tr w:rsidR="00D0693F" w:rsidRPr="00D0693F" w:rsidTr="00D0693F">
        <w:trPr>
          <w:trHeight w:val="581"/>
        </w:trPr>
        <w:tc>
          <w:tcPr>
            <w:tcW w:w="4536" w:type="dxa"/>
            <w:vAlign w:val="center"/>
          </w:tcPr>
          <w:p w:rsidR="00D0693F" w:rsidRPr="00D0693F" w:rsidRDefault="00D0693F" w:rsidP="00D0693F">
            <w:pPr>
              <w:pStyle w:val="a8"/>
              <w:spacing w:before="0" w:beforeAutospacing="0" w:after="0" w:afterAutospacing="0"/>
              <w:ind w:firstLine="709"/>
              <w:jc w:val="center"/>
              <w:rPr>
                <w:sz w:val="22"/>
                <w:szCs w:val="22"/>
              </w:rPr>
            </w:pPr>
            <w:r w:rsidRPr="00D0693F">
              <w:rPr>
                <w:sz w:val="22"/>
                <w:szCs w:val="22"/>
              </w:rPr>
              <w:t>Первичные баллы</w:t>
            </w:r>
          </w:p>
        </w:tc>
        <w:tc>
          <w:tcPr>
            <w:tcW w:w="1394" w:type="dxa"/>
            <w:vAlign w:val="center"/>
          </w:tcPr>
          <w:p w:rsidR="00D0693F" w:rsidRPr="00D0693F" w:rsidRDefault="00D0693F" w:rsidP="00D0693F">
            <w:pPr>
              <w:pStyle w:val="TableParagraph"/>
              <w:jc w:val="center"/>
            </w:pPr>
            <w:r w:rsidRPr="00D0693F">
              <w:t>0–17</w:t>
            </w:r>
          </w:p>
        </w:tc>
        <w:tc>
          <w:tcPr>
            <w:tcW w:w="1214" w:type="dxa"/>
            <w:vAlign w:val="center"/>
          </w:tcPr>
          <w:p w:rsidR="00D0693F" w:rsidRPr="00D0693F" w:rsidRDefault="00D0693F" w:rsidP="00D0693F">
            <w:pPr>
              <w:pStyle w:val="TableParagraph"/>
              <w:ind w:right="111"/>
              <w:jc w:val="center"/>
            </w:pPr>
            <w:r w:rsidRPr="00D0693F">
              <w:t>18–28</w:t>
            </w:r>
          </w:p>
        </w:tc>
        <w:tc>
          <w:tcPr>
            <w:tcW w:w="1213" w:type="dxa"/>
            <w:vAlign w:val="center"/>
          </w:tcPr>
          <w:p w:rsidR="00D0693F" w:rsidRPr="00D0693F" w:rsidRDefault="00D0693F" w:rsidP="00D0693F">
            <w:pPr>
              <w:pStyle w:val="TableParagraph"/>
              <w:jc w:val="center"/>
            </w:pPr>
            <w:r w:rsidRPr="00D0693F">
              <w:t>29–38</w:t>
            </w:r>
          </w:p>
        </w:tc>
        <w:tc>
          <w:tcPr>
            <w:tcW w:w="1239" w:type="dxa"/>
            <w:vAlign w:val="center"/>
          </w:tcPr>
          <w:p w:rsidR="00D0693F" w:rsidRPr="00D0693F" w:rsidRDefault="00D0693F" w:rsidP="00D0693F">
            <w:pPr>
              <w:pStyle w:val="TableParagraph"/>
              <w:jc w:val="center"/>
            </w:pPr>
            <w:r w:rsidRPr="00D0693F">
              <w:t>39–45</w:t>
            </w:r>
          </w:p>
        </w:tc>
      </w:tr>
    </w:tbl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0693F">
        <w:rPr>
          <w:sz w:val="22"/>
          <w:szCs w:val="22"/>
        </w:rPr>
        <w:t>Как и в предыдущие годы, общий подход к оценке типов заданий, включенных в проверочную работу, существенно не изменился: максимальное количество баллов предусмотрено за выполнение задания 2 (фонетический, морфемный и морфологический анализ слова, синтаксический анализ словосочетания и предложения) – 12 баллов; а также задания 1 (соблюдение норм русского литературного языка) – 9 баллов.</w:t>
      </w:r>
    </w:p>
    <w:p w:rsidR="00D0693F" w:rsidRPr="00D0693F" w:rsidRDefault="00D0693F" w:rsidP="00D0693F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0693F">
        <w:rPr>
          <w:sz w:val="22"/>
          <w:szCs w:val="22"/>
        </w:rPr>
        <w:t>Общий подход к оценке типов заданий, повторно включенных в проверочную работу, существенно не изменился.</w:t>
      </w:r>
    </w:p>
    <w:p w:rsidR="00DF68C6" w:rsidRPr="007C6EBA" w:rsidRDefault="00DF68C6" w:rsidP="007C6EBA">
      <w:pPr>
        <w:pStyle w:val="a8"/>
        <w:tabs>
          <w:tab w:val="left" w:pos="0"/>
        </w:tabs>
        <w:spacing w:before="0" w:beforeAutospacing="0" w:after="0" w:afterAutospacing="0"/>
        <w:ind w:left="709" w:right="-1"/>
        <w:rPr>
          <w:b/>
          <w:sz w:val="22"/>
          <w:szCs w:val="22"/>
        </w:rPr>
      </w:pPr>
      <w:r w:rsidRPr="00B54FB8">
        <w:rPr>
          <w:b/>
          <w:sz w:val="22"/>
          <w:szCs w:val="22"/>
        </w:rPr>
        <w:t>Общая характеристика результатов выполнения работы</w:t>
      </w:r>
    </w:p>
    <w:p w:rsidR="00DF68C6" w:rsidRPr="007C6EBA" w:rsidRDefault="00DF68C6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Распределение участников по полученным отметкам показано в таблице 2.</w:t>
      </w:r>
      <w:r w:rsidR="007455A7" w:rsidRPr="007C6EBA">
        <w:rPr>
          <w:sz w:val="22"/>
          <w:szCs w:val="22"/>
        </w:rPr>
        <w:t>2</w:t>
      </w:r>
      <w:r w:rsidRPr="007C6EBA">
        <w:rPr>
          <w:sz w:val="22"/>
          <w:szCs w:val="22"/>
        </w:rPr>
        <w:t>.3.</w:t>
      </w:r>
    </w:p>
    <w:p w:rsidR="00717998" w:rsidRPr="007C6EBA" w:rsidRDefault="00DF68C6" w:rsidP="007C6EBA">
      <w:pPr>
        <w:tabs>
          <w:tab w:val="left" w:pos="3525"/>
        </w:tabs>
        <w:ind w:firstLine="709"/>
        <w:jc w:val="both"/>
        <w:rPr>
          <w:lang w:eastAsia="ru-RU"/>
        </w:rPr>
      </w:pPr>
      <w:r w:rsidRPr="007C6EBA">
        <w:rPr>
          <w:bCs/>
          <w:lang w:eastAsia="ru-RU"/>
        </w:rPr>
        <w:t xml:space="preserve">По </w:t>
      </w:r>
      <w:r w:rsidRPr="007C6EBA">
        <w:rPr>
          <w:lang w:eastAsia="ru-RU"/>
        </w:rPr>
        <w:t>итогам ВПР</w:t>
      </w:r>
      <w:r w:rsidR="00992EEF" w:rsidRPr="007C6EBA">
        <w:rPr>
          <w:lang w:eastAsia="ru-RU"/>
        </w:rPr>
        <w:t xml:space="preserve"> в 2021</w:t>
      </w:r>
      <w:r w:rsidRPr="007C6EBA">
        <w:rPr>
          <w:lang w:eastAsia="ru-RU"/>
        </w:rPr>
        <w:t xml:space="preserve"> году </w:t>
      </w:r>
      <w:r w:rsidR="00EB7F2B" w:rsidRPr="007C6EBA">
        <w:rPr>
          <w:lang w:eastAsia="ru-RU"/>
        </w:rPr>
        <w:t>9,33</w:t>
      </w:r>
      <w:r w:rsidR="009347A7" w:rsidRPr="007C6EBA">
        <w:rPr>
          <w:lang w:eastAsia="ru-RU"/>
        </w:rPr>
        <w:t xml:space="preserve"> % пятиклассников</w:t>
      </w:r>
      <w:r w:rsidR="00B214C9" w:rsidRPr="007C6EBA">
        <w:rPr>
          <w:lang w:eastAsia="ru-RU"/>
        </w:rPr>
        <w:t xml:space="preserve"> ГБОУ СОШ </w:t>
      </w:r>
      <w:proofErr w:type="spellStart"/>
      <w:r w:rsidR="00B214C9" w:rsidRPr="007C6EBA">
        <w:rPr>
          <w:lang w:eastAsia="ru-RU"/>
        </w:rPr>
        <w:t>с.Шигоны</w:t>
      </w:r>
      <w:proofErr w:type="spellEnd"/>
      <w:r w:rsidR="00B214C9" w:rsidRPr="007C6EBA">
        <w:rPr>
          <w:lang w:eastAsia="ru-RU"/>
        </w:rPr>
        <w:t xml:space="preserve"> получили отметку «2», что на </w:t>
      </w:r>
      <w:r w:rsidR="00EB7F2B" w:rsidRPr="007C6EBA">
        <w:rPr>
          <w:lang w:eastAsia="ru-RU"/>
        </w:rPr>
        <w:t>9,3</w:t>
      </w:r>
      <w:r w:rsidR="009347A7" w:rsidRPr="007C6EBA">
        <w:rPr>
          <w:lang w:eastAsia="ru-RU"/>
        </w:rPr>
        <w:t>3</w:t>
      </w:r>
      <w:r w:rsidR="00B214C9" w:rsidRPr="007C6EBA">
        <w:rPr>
          <w:lang w:eastAsia="ru-RU"/>
        </w:rPr>
        <w:t xml:space="preserve"> % </w:t>
      </w:r>
      <w:r w:rsidR="00B214C9" w:rsidRPr="007C6EBA">
        <w:rPr>
          <w:b/>
          <w:lang w:eastAsia="ru-RU"/>
        </w:rPr>
        <w:t>больше</w:t>
      </w:r>
      <w:r w:rsidR="00B214C9" w:rsidRPr="007C6EBA">
        <w:rPr>
          <w:lang w:eastAsia="ru-RU"/>
        </w:rPr>
        <w:t>, чем в 2020 г.;</w:t>
      </w:r>
    </w:p>
    <w:p w:rsidR="00717998" w:rsidRPr="007C6EBA" w:rsidRDefault="00717998" w:rsidP="007C6EBA">
      <w:pPr>
        <w:tabs>
          <w:tab w:val="left" w:pos="3525"/>
        </w:tabs>
        <w:ind w:firstLine="709"/>
        <w:jc w:val="both"/>
        <w:rPr>
          <w:lang w:eastAsia="ru-RU"/>
        </w:rPr>
      </w:pPr>
      <w:r w:rsidRPr="007C6EBA">
        <w:rPr>
          <w:lang w:eastAsia="ru-RU"/>
        </w:rPr>
        <w:t>3</w:t>
      </w:r>
      <w:r w:rsidR="00EB7F2B" w:rsidRPr="007C6EBA">
        <w:rPr>
          <w:lang w:eastAsia="ru-RU"/>
        </w:rPr>
        <w:t>6</w:t>
      </w:r>
      <w:r w:rsidR="00DF68C6" w:rsidRPr="007C6EBA">
        <w:rPr>
          <w:lang w:eastAsia="ru-RU"/>
        </w:rPr>
        <w:t xml:space="preserve"> %</w:t>
      </w:r>
      <w:r w:rsidRPr="007C6EBA">
        <w:rPr>
          <w:lang w:eastAsia="ru-RU"/>
        </w:rPr>
        <w:t xml:space="preserve"> пятиклассников</w:t>
      </w:r>
      <w:r w:rsidR="00DF68C6" w:rsidRPr="007C6EBA">
        <w:rPr>
          <w:lang w:eastAsia="ru-RU"/>
        </w:rPr>
        <w:t xml:space="preserve"> </w:t>
      </w:r>
      <w:r w:rsidR="00992EEF" w:rsidRPr="007C6EBA">
        <w:rPr>
          <w:lang w:eastAsia="ru-RU"/>
        </w:rPr>
        <w:t xml:space="preserve">ГБОУ </w:t>
      </w:r>
      <w:r w:rsidR="00210A4C" w:rsidRPr="007C6EBA">
        <w:rPr>
          <w:lang w:eastAsia="ru-RU"/>
        </w:rPr>
        <w:t xml:space="preserve">СОШ </w:t>
      </w:r>
      <w:proofErr w:type="spellStart"/>
      <w:r w:rsidR="00210A4C" w:rsidRPr="007C6EBA">
        <w:rPr>
          <w:lang w:eastAsia="ru-RU"/>
        </w:rPr>
        <w:t>с.Шигоны</w:t>
      </w:r>
      <w:proofErr w:type="spellEnd"/>
      <w:r w:rsidR="00DF68C6" w:rsidRPr="007C6EBA">
        <w:rPr>
          <w:lang w:eastAsia="ru-RU"/>
        </w:rPr>
        <w:t xml:space="preserve"> получили отметку «3», что на </w:t>
      </w:r>
      <w:r w:rsidR="00EB7F2B" w:rsidRPr="007C6EBA">
        <w:rPr>
          <w:lang w:eastAsia="ru-RU"/>
        </w:rPr>
        <w:t>11,92</w:t>
      </w:r>
      <w:r w:rsidR="00DF68C6" w:rsidRPr="007C6EBA">
        <w:rPr>
          <w:lang w:eastAsia="ru-RU"/>
        </w:rPr>
        <w:t xml:space="preserve"> % </w:t>
      </w:r>
      <w:r w:rsidR="00DF68C6" w:rsidRPr="007C6EBA">
        <w:rPr>
          <w:b/>
          <w:lang w:eastAsia="ru-RU"/>
        </w:rPr>
        <w:t>меньше</w:t>
      </w:r>
      <w:r w:rsidR="00DF68C6" w:rsidRPr="007C6EBA">
        <w:rPr>
          <w:lang w:eastAsia="ru-RU"/>
        </w:rPr>
        <w:t>,</w:t>
      </w:r>
      <w:r w:rsidR="00992EEF" w:rsidRPr="007C6EBA">
        <w:rPr>
          <w:lang w:eastAsia="ru-RU"/>
        </w:rPr>
        <w:t xml:space="preserve"> чем в 2020</w:t>
      </w:r>
      <w:r w:rsidR="00BD668B" w:rsidRPr="007C6EBA">
        <w:rPr>
          <w:lang w:eastAsia="ru-RU"/>
        </w:rPr>
        <w:t xml:space="preserve"> г.; </w:t>
      </w:r>
    </w:p>
    <w:p w:rsidR="00717998" w:rsidRPr="007C6EBA" w:rsidRDefault="00EB7F2B" w:rsidP="007C6EBA">
      <w:pPr>
        <w:tabs>
          <w:tab w:val="left" w:pos="3525"/>
        </w:tabs>
        <w:ind w:firstLine="709"/>
        <w:jc w:val="both"/>
        <w:rPr>
          <w:lang w:eastAsia="ru-RU"/>
        </w:rPr>
      </w:pPr>
      <w:r w:rsidRPr="007C6EBA">
        <w:rPr>
          <w:lang w:eastAsia="ru-RU"/>
        </w:rPr>
        <w:t>40</w:t>
      </w:r>
      <w:r w:rsidR="00BD668B" w:rsidRPr="007C6EBA">
        <w:rPr>
          <w:lang w:eastAsia="ru-RU"/>
        </w:rPr>
        <w:t>%</w:t>
      </w:r>
      <w:r w:rsidR="00717998" w:rsidRPr="007C6EBA">
        <w:rPr>
          <w:lang w:eastAsia="ru-RU"/>
        </w:rPr>
        <w:t xml:space="preserve"> пятиклассников</w:t>
      </w:r>
      <w:r w:rsidR="00BD668B" w:rsidRPr="007C6EBA">
        <w:rPr>
          <w:lang w:eastAsia="ru-RU"/>
        </w:rPr>
        <w:t xml:space="preserve"> получили отметку «4», что на </w:t>
      </w:r>
      <w:r w:rsidRPr="007C6EBA">
        <w:rPr>
          <w:lang w:eastAsia="ru-RU"/>
        </w:rPr>
        <w:t>8,7</w:t>
      </w:r>
      <w:r w:rsidR="00717998" w:rsidRPr="007C6EBA">
        <w:rPr>
          <w:lang w:eastAsia="ru-RU"/>
        </w:rPr>
        <w:t>5</w:t>
      </w:r>
      <w:r w:rsidR="00BD668B" w:rsidRPr="007C6EBA">
        <w:rPr>
          <w:lang w:eastAsia="ru-RU"/>
        </w:rPr>
        <w:t xml:space="preserve"> % </w:t>
      </w:r>
      <w:r w:rsidRPr="007C6EBA">
        <w:rPr>
          <w:lang w:eastAsia="ru-RU"/>
        </w:rPr>
        <w:t>бол</w:t>
      </w:r>
      <w:r w:rsidR="00BD668B" w:rsidRPr="007C6EBA">
        <w:rPr>
          <w:b/>
          <w:lang w:eastAsia="ru-RU"/>
        </w:rPr>
        <w:t>ьше</w:t>
      </w:r>
      <w:r w:rsidR="00BD668B" w:rsidRPr="007C6EBA">
        <w:rPr>
          <w:lang w:eastAsia="ru-RU"/>
        </w:rPr>
        <w:t xml:space="preserve">, чем в 2020 г.; </w:t>
      </w:r>
    </w:p>
    <w:p w:rsidR="00DF68C6" w:rsidRPr="007C6EBA" w:rsidRDefault="00EB7F2B" w:rsidP="007C6EBA">
      <w:pPr>
        <w:tabs>
          <w:tab w:val="left" w:pos="3525"/>
        </w:tabs>
        <w:ind w:firstLine="709"/>
        <w:jc w:val="both"/>
        <w:rPr>
          <w:lang w:eastAsia="ru-RU"/>
        </w:rPr>
      </w:pPr>
      <w:r w:rsidRPr="007C6EBA">
        <w:rPr>
          <w:lang w:eastAsia="ru-RU"/>
        </w:rPr>
        <w:t>14,67</w:t>
      </w:r>
      <w:r w:rsidR="00DF68C6" w:rsidRPr="007C6EBA">
        <w:rPr>
          <w:lang w:eastAsia="ru-RU"/>
        </w:rPr>
        <w:t xml:space="preserve"> % получили </w:t>
      </w:r>
      <w:r w:rsidR="00020640" w:rsidRPr="007C6EBA">
        <w:rPr>
          <w:lang w:eastAsia="ru-RU"/>
        </w:rPr>
        <w:t>отметку «5</w:t>
      </w:r>
      <w:r w:rsidR="00DF68C6" w:rsidRPr="007C6EBA">
        <w:rPr>
          <w:lang w:eastAsia="ru-RU"/>
        </w:rPr>
        <w:t xml:space="preserve">», что на </w:t>
      </w:r>
      <w:r w:rsidRPr="007C6EBA">
        <w:rPr>
          <w:lang w:eastAsia="ru-RU"/>
        </w:rPr>
        <w:t>6,16</w:t>
      </w:r>
      <w:r w:rsidR="00DF68C6" w:rsidRPr="007C6EBA">
        <w:rPr>
          <w:lang w:eastAsia="ru-RU"/>
        </w:rPr>
        <w:t xml:space="preserve"> %</w:t>
      </w:r>
      <w:r w:rsidR="00992EEF" w:rsidRPr="007C6EBA">
        <w:rPr>
          <w:lang w:eastAsia="ru-RU"/>
        </w:rPr>
        <w:t xml:space="preserve"> </w:t>
      </w:r>
      <w:r w:rsidR="00717998" w:rsidRPr="007C6EBA">
        <w:rPr>
          <w:lang w:eastAsia="ru-RU"/>
        </w:rPr>
        <w:t>мен</w:t>
      </w:r>
      <w:r w:rsidR="00377DDB" w:rsidRPr="007C6EBA">
        <w:rPr>
          <w:b/>
          <w:lang w:eastAsia="ru-RU"/>
        </w:rPr>
        <w:t>ьше</w:t>
      </w:r>
      <w:r w:rsidR="00992EEF" w:rsidRPr="007C6EBA">
        <w:rPr>
          <w:lang w:eastAsia="ru-RU"/>
        </w:rPr>
        <w:t>, чем в 2020</w:t>
      </w:r>
      <w:r w:rsidR="00DF68C6" w:rsidRPr="007C6EBA">
        <w:rPr>
          <w:lang w:eastAsia="ru-RU"/>
        </w:rPr>
        <w:t xml:space="preserve"> г. </w:t>
      </w:r>
    </w:p>
    <w:p w:rsidR="00717998" w:rsidRPr="007C6EBA" w:rsidRDefault="00717998" w:rsidP="007C6EBA">
      <w:pPr>
        <w:tabs>
          <w:tab w:val="left" w:pos="3525"/>
        </w:tabs>
        <w:ind w:firstLine="709"/>
        <w:jc w:val="both"/>
        <w:rPr>
          <w:lang w:eastAsia="ru-RU"/>
        </w:rPr>
      </w:pPr>
      <w:proofErr w:type="spellStart"/>
      <w:r w:rsidRPr="007C6EBA">
        <w:rPr>
          <w:lang w:eastAsia="ru-RU"/>
        </w:rPr>
        <w:t>Т.е</w:t>
      </w:r>
      <w:proofErr w:type="spellEnd"/>
      <w:r w:rsidRPr="007C6EBA">
        <w:rPr>
          <w:lang w:eastAsia="ru-RU"/>
        </w:rPr>
        <w:t xml:space="preserve"> в 20</w:t>
      </w:r>
      <w:r w:rsidR="00EB7F2B" w:rsidRPr="007C6EBA">
        <w:rPr>
          <w:lang w:eastAsia="ru-RU"/>
        </w:rPr>
        <w:t xml:space="preserve">21 году количество отметок 3, </w:t>
      </w:r>
      <w:r w:rsidRPr="007C6EBA">
        <w:rPr>
          <w:lang w:eastAsia="ru-RU"/>
        </w:rPr>
        <w:t xml:space="preserve">5 снизилось, а увеличилось количество двоек </w:t>
      </w:r>
      <w:r w:rsidR="00EB7F2B" w:rsidRPr="007C6EBA">
        <w:rPr>
          <w:lang w:eastAsia="ru-RU"/>
        </w:rPr>
        <w:t xml:space="preserve">и четверок </w:t>
      </w:r>
      <w:r w:rsidRPr="007C6EBA">
        <w:rPr>
          <w:lang w:eastAsia="ru-RU"/>
        </w:rPr>
        <w:t>в сравнении с 2020 годом.</w:t>
      </w:r>
    </w:p>
    <w:p w:rsidR="00DF68C6" w:rsidRPr="007C6EBA" w:rsidRDefault="00DF68C6" w:rsidP="007C6EBA">
      <w:pPr>
        <w:tabs>
          <w:tab w:val="left" w:pos="3525"/>
        </w:tabs>
        <w:ind w:firstLine="709"/>
        <w:jc w:val="both"/>
      </w:pPr>
      <w:r w:rsidRPr="007C6EBA">
        <w:t>Максимальное количество первичных баллов</w:t>
      </w:r>
      <w:r w:rsidR="00717998" w:rsidRPr="007C6EBA">
        <w:t xml:space="preserve"> (45)</w:t>
      </w:r>
      <w:r w:rsidRPr="007C6EBA">
        <w:t xml:space="preserve"> набрали </w:t>
      </w:r>
      <w:r w:rsidR="00B214C9" w:rsidRPr="007C6EBA">
        <w:t>0</w:t>
      </w:r>
      <w:r w:rsidRPr="007C6EBA">
        <w:t xml:space="preserve"> участников ВПР (</w:t>
      </w:r>
      <w:r w:rsidR="00B214C9" w:rsidRPr="007C6EBA">
        <w:t>0</w:t>
      </w:r>
      <w:r w:rsidRPr="007C6EBA">
        <w:t xml:space="preserve"> %)</w:t>
      </w:r>
      <w:r w:rsidR="001D2996" w:rsidRPr="007C6EBA">
        <w:t>, в 2020</w:t>
      </w:r>
      <w:r w:rsidRPr="007C6EBA">
        <w:t xml:space="preserve"> году этот показатель составлял </w:t>
      </w:r>
      <w:r w:rsidR="001C0D5C" w:rsidRPr="007C6EBA">
        <w:t>также 0</w:t>
      </w:r>
      <w:r w:rsidRPr="007C6EBA">
        <w:t xml:space="preserve"> %.</w:t>
      </w:r>
      <w:r w:rsidR="00717998" w:rsidRPr="007C6EBA">
        <w:t xml:space="preserve"> Только 1 чел. в 2021 году набрал- 44 балла в 5б  классе.</w:t>
      </w:r>
    </w:p>
    <w:p w:rsidR="00DF68C6" w:rsidRPr="007C6EBA" w:rsidRDefault="007455A7" w:rsidP="007C6EBA">
      <w:pPr>
        <w:tabs>
          <w:tab w:val="left" w:pos="3525"/>
        </w:tabs>
        <w:ind w:firstLine="709"/>
        <w:jc w:val="right"/>
        <w:rPr>
          <w:i/>
        </w:rPr>
      </w:pPr>
      <w:r w:rsidRPr="007C6EBA">
        <w:rPr>
          <w:i/>
        </w:rPr>
        <w:t>Таблица 2.2</w:t>
      </w:r>
      <w:r w:rsidR="00DF68C6" w:rsidRPr="007C6EBA">
        <w:rPr>
          <w:i/>
        </w:rPr>
        <w:t>.3</w:t>
      </w:r>
    </w:p>
    <w:p w:rsidR="00DC6FB8" w:rsidRPr="007C6EBA" w:rsidRDefault="00DF68C6" w:rsidP="007C6EBA">
      <w:pPr>
        <w:tabs>
          <w:tab w:val="left" w:pos="3525"/>
        </w:tabs>
        <w:jc w:val="center"/>
        <w:rPr>
          <w:i/>
        </w:rPr>
      </w:pPr>
      <w:r w:rsidRPr="007C6EBA">
        <w:rPr>
          <w:i/>
        </w:rPr>
        <w:t xml:space="preserve">Распределение участников </w:t>
      </w:r>
      <w:r w:rsidR="00DC6FB8" w:rsidRPr="007C6EBA">
        <w:rPr>
          <w:i/>
        </w:rPr>
        <w:t xml:space="preserve">ВПР по </w:t>
      </w:r>
      <w:r w:rsidR="009625B2" w:rsidRPr="007C6EBA">
        <w:rPr>
          <w:i/>
        </w:rPr>
        <w:t>русскому языку 5</w:t>
      </w:r>
      <w:r w:rsidR="00DC6FB8" w:rsidRPr="007C6EBA">
        <w:rPr>
          <w:i/>
        </w:rPr>
        <w:t xml:space="preserve"> классов </w:t>
      </w:r>
    </w:p>
    <w:p w:rsidR="00DF68C6" w:rsidRPr="007C6EBA" w:rsidRDefault="00DF68C6" w:rsidP="007C6EBA">
      <w:pPr>
        <w:tabs>
          <w:tab w:val="left" w:pos="3525"/>
        </w:tabs>
        <w:jc w:val="center"/>
        <w:rPr>
          <w:i/>
        </w:rPr>
      </w:pPr>
      <w:r w:rsidRPr="007C6EBA">
        <w:rPr>
          <w:i/>
        </w:rPr>
        <w:t>по полученным</w:t>
      </w:r>
      <w:r w:rsidR="00DC6FB8" w:rsidRPr="007C6EBA">
        <w:rPr>
          <w:i/>
        </w:rPr>
        <w:t xml:space="preserve"> </w:t>
      </w:r>
      <w:r w:rsidRPr="007C6EBA">
        <w:rPr>
          <w:i/>
        </w:rPr>
        <w:t>баллам</w:t>
      </w:r>
      <w:r w:rsidR="00E356D2" w:rsidRPr="007C6EBA">
        <w:rPr>
          <w:i/>
        </w:rPr>
        <w:t xml:space="preserve"> </w:t>
      </w:r>
      <w:r w:rsidRPr="007C6EBA">
        <w:rPr>
          <w:i/>
        </w:rPr>
        <w:t>(статистика по отметкам)</w:t>
      </w:r>
    </w:p>
    <w:p w:rsidR="001F5B0E" w:rsidRPr="007C6EBA" w:rsidRDefault="001F5B0E" w:rsidP="007C6EBA">
      <w:pPr>
        <w:tabs>
          <w:tab w:val="left" w:pos="3525"/>
        </w:tabs>
        <w:ind w:firstLine="709"/>
        <w:jc w:val="center"/>
        <w:rPr>
          <w:i/>
        </w:rPr>
      </w:pPr>
    </w:p>
    <w:tbl>
      <w:tblPr>
        <w:tblW w:w="515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3"/>
        <w:gridCol w:w="1299"/>
        <w:gridCol w:w="862"/>
        <w:gridCol w:w="868"/>
        <w:gridCol w:w="868"/>
        <w:gridCol w:w="872"/>
        <w:gridCol w:w="728"/>
        <w:gridCol w:w="1014"/>
        <w:gridCol w:w="1020"/>
        <w:gridCol w:w="1000"/>
      </w:tblGrid>
      <w:tr w:rsidR="00DF68C6" w:rsidRPr="007C6EBA" w:rsidTr="008E2089">
        <w:trPr>
          <w:trHeight w:val="40"/>
        </w:trPr>
        <w:tc>
          <w:tcPr>
            <w:tcW w:w="803" w:type="pct"/>
            <w:vMerge w:val="restart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</w:rPr>
            </w:pPr>
            <w:r w:rsidRPr="007C6EBA">
              <w:rPr>
                <w:b/>
                <w:bCs/>
              </w:rPr>
              <w:t>Группы участников</w:t>
            </w:r>
          </w:p>
        </w:tc>
        <w:tc>
          <w:tcPr>
            <w:tcW w:w="639" w:type="pct"/>
            <w:vMerge w:val="restart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</w:rPr>
            </w:pPr>
            <w:r w:rsidRPr="007C6EBA">
              <w:rPr>
                <w:b/>
              </w:rPr>
              <w:t xml:space="preserve">Факт. </w:t>
            </w:r>
          </w:p>
          <w:p w:rsidR="00DF68C6" w:rsidRPr="007C6EBA" w:rsidRDefault="00DF68C6" w:rsidP="007C6EBA">
            <w:pPr>
              <w:ind w:right="-107"/>
              <w:jc w:val="center"/>
              <w:rPr>
                <w:b/>
              </w:rPr>
            </w:pPr>
            <w:r w:rsidRPr="007C6EBA">
              <w:rPr>
                <w:b/>
              </w:rPr>
              <w:t>численность участников</w:t>
            </w:r>
          </w:p>
        </w:tc>
        <w:tc>
          <w:tcPr>
            <w:tcW w:w="3558" w:type="pct"/>
            <w:gridSpan w:val="8"/>
            <w:vAlign w:val="center"/>
          </w:tcPr>
          <w:p w:rsidR="00DF68C6" w:rsidRPr="007C6EBA" w:rsidRDefault="00DF68C6" w:rsidP="007C6EBA">
            <w:pPr>
              <w:ind w:firstLine="709"/>
              <w:jc w:val="center"/>
              <w:rPr>
                <w:b/>
              </w:rPr>
            </w:pPr>
            <w:r w:rsidRPr="007C6EBA">
              <w:rPr>
                <w:b/>
                <w:bCs/>
              </w:rPr>
              <w:t>Распределение участников по баллам</w:t>
            </w:r>
          </w:p>
        </w:tc>
      </w:tr>
      <w:tr w:rsidR="008E2089" w:rsidRPr="007C6EBA" w:rsidTr="008E2089">
        <w:trPr>
          <w:trHeight w:val="37"/>
        </w:trPr>
        <w:tc>
          <w:tcPr>
            <w:tcW w:w="803" w:type="pct"/>
            <w:vMerge/>
            <w:vAlign w:val="center"/>
          </w:tcPr>
          <w:p w:rsidR="00DF68C6" w:rsidRPr="007C6EBA" w:rsidRDefault="00DF68C6" w:rsidP="007C6EBA">
            <w:pPr>
              <w:jc w:val="center"/>
            </w:pPr>
          </w:p>
        </w:tc>
        <w:tc>
          <w:tcPr>
            <w:tcW w:w="639" w:type="pct"/>
            <w:vMerge/>
            <w:vAlign w:val="center"/>
          </w:tcPr>
          <w:p w:rsidR="00DF68C6" w:rsidRPr="007C6EBA" w:rsidRDefault="00DF68C6" w:rsidP="007C6EBA">
            <w:pPr>
              <w:jc w:val="center"/>
              <w:rPr>
                <w:color w:val="FF0000"/>
              </w:rPr>
            </w:pPr>
          </w:p>
        </w:tc>
        <w:tc>
          <w:tcPr>
            <w:tcW w:w="851" w:type="pct"/>
            <w:gridSpan w:val="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«2»</w:t>
            </w:r>
          </w:p>
        </w:tc>
        <w:tc>
          <w:tcPr>
            <w:tcW w:w="856" w:type="pct"/>
            <w:gridSpan w:val="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«3»</w:t>
            </w:r>
          </w:p>
        </w:tc>
        <w:tc>
          <w:tcPr>
            <w:tcW w:w="857" w:type="pct"/>
            <w:gridSpan w:val="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«4»</w:t>
            </w:r>
          </w:p>
        </w:tc>
        <w:tc>
          <w:tcPr>
            <w:tcW w:w="994" w:type="pct"/>
            <w:gridSpan w:val="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«5»</w:t>
            </w:r>
          </w:p>
        </w:tc>
      </w:tr>
      <w:tr w:rsidR="008E2089" w:rsidRPr="007C6EBA" w:rsidTr="00763A6B">
        <w:trPr>
          <w:trHeight w:val="389"/>
        </w:trPr>
        <w:tc>
          <w:tcPr>
            <w:tcW w:w="803" w:type="pct"/>
            <w:vMerge/>
            <w:tcBorders>
              <w:bottom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Чел.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%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Чел.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%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Чел.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%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DF68C6" w:rsidRPr="007C6EBA" w:rsidRDefault="00DF68C6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Чел.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DF68C6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%</w:t>
            </w:r>
          </w:p>
        </w:tc>
      </w:tr>
      <w:tr w:rsidR="00DF68C6" w:rsidRPr="007C6EBA" w:rsidTr="008E2089">
        <w:trPr>
          <w:trHeight w:val="395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68C6" w:rsidRPr="007C6EBA" w:rsidRDefault="006F1DE3" w:rsidP="007C6EBA">
            <w:pPr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2020</w:t>
            </w:r>
            <w:r w:rsidR="00DF68C6" w:rsidRPr="007C6EBA">
              <w:rPr>
                <w:b/>
                <w:bCs/>
              </w:rPr>
              <w:t xml:space="preserve"> год</w:t>
            </w:r>
          </w:p>
        </w:tc>
      </w:tr>
      <w:tr w:rsidR="00763A6B" w:rsidRPr="007C6EBA" w:rsidTr="00763A6B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Российская Федерация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6B" w:rsidRPr="007C6EBA" w:rsidRDefault="00763A6B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1304778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r w:rsidRPr="007C6EBA">
              <w:t>19,82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40,17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30,38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9,63</w:t>
            </w:r>
          </w:p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</w:tr>
      <w:tr w:rsidR="00763A6B" w:rsidRPr="007C6EBA" w:rsidTr="00763A6B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Самарская области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3A6B" w:rsidRPr="007C6EBA" w:rsidRDefault="00763A6B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28265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r w:rsidRPr="007C6EBA">
              <w:t>10,08</w:t>
            </w:r>
          </w:p>
          <w:p w:rsidR="00763A6B" w:rsidRPr="007C6EBA" w:rsidRDefault="00763A6B" w:rsidP="007C6EBA">
            <w:pPr>
              <w:rPr>
                <w:bCs/>
              </w:rPr>
            </w:pP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37,59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38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763A6B" w:rsidRPr="007C6EBA" w:rsidRDefault="00763A6B" w:rsidP="007C6EBA">
            <w:pPr>
              <w:jc w:val="center"/>
            </w:pPr>
            <w:r w:rsidRPr="007C6EBA">
              <w:t>13,61</w:t>
            </w:r>
          </w:p>
          <w:p w:rsidR="00763A6B" w:rsidRPr="007C6EBA" w:rsidRDefault="00763A6B" w:rsidP="007C6EBA">
            <w:pPr>
              <w:jc w:val="center"/>
              <w:rPr>
                <w:bCs/>
              </w:rPr>
            </w:pPr>
          </w:p>
        </w:tc>
      </w:tr>
      <w:tr w:rsidR="008E2089" w:rsidRPr="007C6EBA" w:rsidTr="00763A6B">
        <w:trPr>
          <w:trHeight w:val="508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1F5B0E" w:rsidRPr="007C6EBA" w:rsidRDefault="001F5B0E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Всего по школе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B0E" w:rsidRPr="007C6EBA" w:rsidRDefault="00763A6B" w:rsidP="007C6EBA">
            <w:pPr>
              <w:jc w:val="center"/>
            </w:pPr>
            <w:r w:rsidRPr="007C6EBA">
              <w:t>48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1F5B0E" w:rsidRPr="007C6EBA" w:rsidRDefault="00AE3CA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763A6B" w:rsidP="007C6EBA">
            <w:pPr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1F5B0E" w:rsidRPr="007C6EBA" w:rsidRDefault="00AE3CA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23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763A6B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47,92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F5B0E" w:rsidRPr="007C6EBA" w:rsidRDefault="00AE3CA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15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763A6B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31,25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1F5B0E" w:rsidRPr="007C6EBA" w:rsidRDefault="00AE3CA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10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763A6B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20,83</w:t>
            </w:r>
          </w:p>
        </w:tc>
      </w:tr>
      <w:tr w:rsidR="008E2089" w:rsidRPr="007C6EBA" w:rsidTr="00763A6B">
        <w:trPr>
          <w:trHeight w:val="37"/>
        </w:trPr>
        <w:tc>
          <w:tcPr>
            <w:tcW w:w="803" w:type="pct"/>
            <w:vAlign w:val="center"/>
          </w:tcPr>
          <w:p w:rsidR="00DF68C6" w:rsidRPr="007C6EBA" w:rsidRDefault="00F71196" w:rsidP="007C6EBA">
            <w:pPr>
              <w:jc w:val="center"/>
            </w:pPr>
            <w:r w:rsidRPr="007C6EBA">
              <w:t>6</w:t>
            </w:r>
            <w:r w:rsidR="006F1DE3" w:rsidRPr="007C6EBA">
              <w:t xml:space="preserve"> А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DF68C6" w:rsidRPr="007C6EBA" w:rsidRDefault="00F71196" w:rsidP="007C6EBA">
            <w:pPr>
              <w:jc w:val="center"/>
            </w:pPr>
            <w:r w:rsidRPr="007C6EBA">
              <w:t>20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DF68C6" w:rsidRPr="007C6EBA" w:rsidRDefault="004B73D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4B73D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DF68C6" w:rsidRPr="007C6EBA" w:rsidRDefault="002B6C85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10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2B6C85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50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DF68C6" w:rsidRPr="007C6EBA" w:rsidRDefault="002B6C85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6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2B6C85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30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DF68C6" w:rsidRPr="007C6EBA" w:rsidRDefault="002B6C85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4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DF68C6" w:rsidRPr="007C6EBA" w:rsidRDefault="002B6C85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20</w:t>
            </w:r>
          </w:p>
        </w:tc>
      </w:tr>
      <w:tr w:rsidR="008E2089" w:rsidRPr="007C6EBA" w:rsidTr="00763A6B">
        <w:trPr>
          <w:trHeight w:val="37"/>
        </w:trPr>
        <w:tc>
          <w:tcPr>
            <w:tcW w:w="803" w:type="pct"/>
            <w:vAlign w:val="center"/>
          </w:tcPr>
          <w:p w:rsidR="006F1DE3" w:rsidRPr="007C6EBA" w:rsidRDefault="00F71196" w:rsidP="007C6EBA">
            <w:pPr>
              <w:jc w:val="center"/>
            </w:pPr>
            <w:r w:rsidRPr="007C6EBA">
              <w:t>6</w:t>
            </w:r>
            <w:r w:rsidR="006F1DE3" w:rsidRPr="007C6EBA">
              <w:t xml:space="preserve"> Б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6F1DE3" w:rsidRPr="007C6EBA" w:rsidRDefault="00F71196" w:rsidP="007C6EBA">
            <w:pPr>
              <w:jc w:val="center"/>
            </w:pPr>
            <w:r w:rsidRPr="007C6EBA">
              <w:t>19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6F1DE3" w:rsidRPr="007C6EBA" w:rsidRDefault="000C6C17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7C6EBA" w:rsidRDefault="000C6C17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6F1DE3" w:rsidRPr="007C6EBA" w:rsidRDefault="004B73D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7C6EBA" w:rsidRDefault="004B73D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42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6F1DE3" w:rsidRPr="007C6EBA" w:rsidRDefault="004B73D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6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7C6EBA" w:rsidRDefault="004B73D8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32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6F1DE3" w:rsidRPr="007C6EBA" w:rsidRDefault="004B73D8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5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6F1DE3" w:rsidRPr="007C6EBA" w:rsidRDefault="004B73D8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26</w:t>
            </w:r>
          </w:p>
        </w:tc>
      </w:tr>
      <w:tr w:rsidR="008E2089" w:rsidRPr="007C6EBA" w:rsidTr="00763A6B">
        <w:trPr>
          <w:trHeight w:val="37"/>
        </w:trPr>
        <w:tc>
          <w:tcPr>
            <w:tcW w:w="803" w:type="pct"/>
            <w:vAlign w:val="center"/>
          </w:tcPr>
          <w:p w:rsidR="002C0BFB" w:rsidRPr="007C6EBA" w:rsidRDefault="00F71196" w:rsidP="007C6EBA">
            <w:pPr>
              <w:jc w:val="center"/>
            </w:pPr>
            <w:r w:rsidRPr="007C6EBA">
              <w:t>6</w:t>
            </w:r>
            <w:r w:rsidR="00016748" w:rsidRPr="007C6EBA">
              <w:t>Д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2C0BFB" w:rsidRPr="007C6EBA" w:rsidRDefault="00A732B5" w:rsidP="007C6EBA">
            <w:pPr>
              <w:jc w:val="center"/>
            </w:pPr>
            <w:r w:rsidRPr="007C6EBA">
              <w:t>6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50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2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33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17</w:t>
            </w:r>
          </w:p>
        </w:tc>
      </w:tr>
      <w:tr w:rsidR="008E2089" w:rsidRPr="007C6EBA" w:rsidTr="00763A6B">
        <w:trPr>
          <w:trHeight w:val="37"/>
        </w:trPr>
        <w:tc>
          <w:tcPr>
            <w:tcW w:w="803" w:type="pct"/>
            <w:vAlign w:val="center"/>
          </w:tcPr>
          <w:p w:rsidR="002C0BFB" w:rsidRPr="007C6EBA" w:rsidRDefault="00F71196" w:rsidP="007C6EBA">
            <w:pPr>
              <w:jc w:val="center"/>
            </w:pPr>
            <w:r w:rsidRPr="007C6EBA">
              <w:t>6</w:t>
            </w:r>
            <w:r w:rsidR="00016748" w:rsidRPr="007C6EBA">
              <w:t>Ф</w:t>
            </w:r>
          </w:p>
        </w:tc>
        <w:tc>
          <w:tcPr>
            <w:tcW w:w="639" w:type="pct"/>
            <w:tcBorders>
              <w:top w:val="single" w:sz="4" w:space="0" w:color="auto"/>
            </w:tcBorders>
            <w:vAlign w:val="center"/>
          </w:tcPr>
          <w:p w:rsidR="002C0BFB" w:rsidRPr="007C6EBA" w:rsidRDefault="00A732B5" w:rsidP="007C6EBA">
            <w:pPr>
              <w:jc w:val="center"/>
            </w:pPr>
            <w:r w:rsidRPr="007C6EBA">
              <w:t>3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67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1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33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F183A" w:rsidP="007C6EBA">
            <w:pPr>
              <w:ind w:right="-105"/>
              <w:jc w:val="center"/>
              <w:rPr>
                <w:bCs/>
              </w:rPr>
            </w:pPr>
            <w:r w:rsidRPr="007C6EBA">
              <w:rPr>
                <w:bCs/>
              </w:rPr>
              <w:t>0</w:t>
            </w:r>
          </w:p>
        </w:tc>
      </w:tr>
      <w:tr w:rsidR="00DF68C6" w:rsidRPr="007C6EBA" w:rsidTr="008E2089">
        <w:trPr>
          <w:trHeight w:val="354"/>
        </w:trPr>
        <w:tc>
          <w:tcPr>
            <w:tcW w:w="5000" w:type="pct"/>
            <w:gridSpan w:val="10"/>
            <w:vAlign w:val="center"/>
          </w:tcPr>
          <w:p w:rsidR="00DF68C6" w:rsidRPr="007C6EBA" w:rsidRDefault="006F1DE3" w:rsidP="007C6EBA">
            <w:pPr>
              <w:ind w:right="-105"/>
              <w:jc w:val="center"/>
              <w:rPr>
                <w:b/>
                <w:bCs/>
              </w:rPr>
            </w:pPr>
            <w:r w:rsidRPr="007C6EBA">
              <w:rPr>
                <w:b/>
                <w:bCs/>
              </w:rPr>
              <w:t>2021</w:t>
            </w:r>
            <w:r w:rsidR="00DF68C6" w:rsidRPr="007C6EBA">
              <w:rPr>
                <w:b/>
                <w:bCs/>
              </w:rPr>
              <w:t xml:space="preserve"> год</w:t>
            </w:r>
          </w:p>
        </w:tc>
      </w:tr>
      <w:tr w:rsidR="00AC3768" w:rsidRPr="007C6EBA" w:rsidTr="0059758B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</w:pPr>
            <w:r w:rsidRPr="007C6EBA">
              <w:t>Российская Федерация</w:t>
            </w:r>
          </w:p>
        </w:tc>
        <w:tc>
          <w:tcPr>
            <w:tcW w:w="639" w:type="pct"/>
            <w:vAlign w:val="bottom"/>
          </w:tcPr>
          <w:p w:rsidR="00AC3768" w:rsidRPr="007C6EBA" w:rsidRDefault="00AC3768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1447733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13,79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38,87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34,51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12,84</w:t>
            </w:r>
          </w:p>
        </w:tc>
      </w:tr>
      <w:tr w:rsidR="00AC3768" w:rsidRPr="007C6EBA" w:rsidTr="0059758B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Самарская области</w:t>
            </w:r>
          </w:p>
        </w:tc>
        <w:tc>
          <w:tcPr>
            <w:tcW w:w="639" w:type="pct"/>
            <w:vAlign w:val="bottom"/>
          </w:tcPr>
          <w:p w:rsidR="00AC3768" w:rsidRPr="007C6EBA" w:rsidRDefault="00AC3768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30319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7,21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35,81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40,06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3768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16,92</w:t>
            </w:r>
          </w:p>
        </w:tc>
      </w:tr>
      <w:tr w:rsidR="008E2089" w:rsidRPr="007C6EBA" w:rsidTr="00763A6B">
        <w:trPr>
          <w:trHeight w:val="354"/>
        </w:trPr>
        <w:tc>
          <w:tcPr>
            <w:tcW w:w="803" w:type="pct"/>
            <w:tcBorders>
              <w:top w:val="single" w:sz="4" w:space="0" w:color="auto"/>
            </w:tcBorders>
            <w:vAlign w:val="center"/>
          </w:tcPr>
          <w:p w:rsidR="001F5B0E" w:rsidRPr="007C6EBA" w:rsidRDefault="001F5B0E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Всего по школе</w:t>
            </w:r>
          </w:p>
        </w:tc>
        <w:tc>
          <w:tcPr>
            <w:tcW w:w="639" w:type="pct"/>
            <w:vAlign w:val="center"/>
          </w:tcPr>
          <w:p w:rsidR="001F5B0E" w:rsidRPr="007C6EBA" w:rsidRDefault="00AC3768" w:rsidP="007C6EBA">
            <w:pPr>
              <w:jc w:val="center"/>
            </w:pPr>
            <w:r w:rsidRPr="007C6EBA">
              <w:t>75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1F5B0E" w:rsidRPr="007C6EBA" w:rsidRDefault="00F40F8C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7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9,33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1F5B0E" w:rsidRPr="007C6EBA" w:rsidRDefault="00F40F8C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27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36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F5B0E" w:rsidRPr="007C6EBA" w:rsidRDefault="00F40F8C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30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40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1F5B0E" w:rsidRPr="007C6EBA" w:rsidRDefault="00F40F8C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AC3768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14,67</w:t>
            </w:r>
          </w:p>
        </w:tc>
      </w:tr>
      <w:tr w:rsidR="008E2089" w:rsidRPr="007C6EBA" w:rsidTr="00763A6B">
        <w:trPr>
          <w:trHeight w:val="354"/>
        </w:trPr>
        <w:tc>
          <w:tcPr>
            <w:tcW w:w="803" w:type="pct"/>
            <w:vAlign w:val="center"/>
          </w:tcPr>
          <w:p w:rsidR="001F5B0E" w:rsidRPr="007C6EBA" w:rsidRDefault="00144739" w:rsidP="007C6EBA">
            <w:pPr>
              <w:jc w:val="center"/>
            </w:pPr>
            <w:r w:rsidRPr="007C6EBA">
              <w:t>5</w:t>
            </w:r>
            <w:r w:rsidR="001F5B0E" w:rsidRPr="007C6EBA">
              <w:t xml:space="preserve"> А</w:t>
            </w:r>
          </w:p>
        </w:tc>
        <w:tc>
          <w:tcPr>
            <w:tcW w:w="639" w:type="pct"/>
            <w:vAlign w:val="center"/>
          </w:tcPr>
          <w:p w:rsidR="001F5B0E" w:rsidRPr="007C6EBA" w:rsidRDefault="00AC3768" w:rsidP="007C6EBA">
            <w:pPr>
              <w:jc w:val="center"/>
            </w:pPr>
            <w:r w:rsidRPr="007C6EBA">
              <w:t>22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1F5B0E" w:rsidRPr="007C6EBA" w:rsidRDefault="00631984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23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13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59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631984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</w:t>
            </w:r>
          </w:p>
        </w:tc>
      </w:tr>
      <w:tr w:rsidR="008E2089" w:rsidRPr="007C6EBA" w:rsidTr="00763A6B">
        <w:trPr>
          <w:trHeight w:val="354"/>
        </w:trPr>
        <w:tc>
          <w:tcPr>
            <w:tcW w:w="803" w:type="pct"/>
            <w:vAlign w:val="center"/>
          </w:tcPr>
          <w:p w:rsidR="001F5B0E" w:rsidRPr="007C6EBA" w:rsidRDefault="00144739" w:rsidP="007C6EBA">
            <w:pPr>
              <w:jc w:val="center"/>
            </w:pPr>
            <w:r w:rsidRPr="007C6EBA">
              <w:t>5</w:t>
            </w:r>
            <w:r w:rsidR="001F5B0E" w:rsidRPr="007C6EBA">
              <w:t xml:space="preserve"> Б</w:t>
            </w:r>
          </w:p>
        </w:tc>
        <w:tc>
          <w:tcPr>
            <w:tcW w:w="639" w:type="pct"/>
            <w:vAlign w:val="center"/>
          </w:tcPr>
          <w:p w:rsidR="001F5B0E" w:rsidRPr="007C6EBA" w:rsidRDefault="00AC3768" w:rsidP="007C6EBA">
            <w:pPr>
              <w:jc w:val="center"/>
            </w:pPr>
            <w:r w:rsidRPr="007C6EBA">
              <w:t>21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  <w:rPr>
                <w:bCs/>
              </w:rPr>
            </w:pPr>
            <w:r w:rsidRPr="007C6EBA">
              <w:rPr>
                <w:bCs/>
              </w:rPr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8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38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7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33</w:t>
            </w:r>
          </w:p>
        </w:tc>
      </w:tr>
      <w:tr w:rsidR="008E2089" w:rsidRPr="007C6EBA" w:rsidTr="00763A6B">
        <w:trPr>
          <w:trHeight w:val="371"/>
        </w:trPr>
        <w:tc>
          <w:tcPr>
            <w:tcW w:w="803" w:type="pct"/>
            <w:vAlign w:val="center"/>
          </w:tcPr>
          <w:p w:rsidR="001F5B0E" w:rsidRPr="007C6EBA" w:rsidRDefault="00144739" w:rsidP="007C6EBA">
            <w:pPr>
              <w:jc w:val="center"/>
            </w:pPr>
            <w:r w:rsidRPr="007C6EBA">
              <w:t>5</w:t>
            </w:r>
            <w:r w:rsidR="001F5B0E" w:rsidRPr="007C6EBA">
              <w:t>В</w:t>
            </w:r>
          </w:p>
        </w:tc>
        <w:tc>
          <w:tcPr>
            <w:tcW w:w="639" w:type="pct"/>
            <w:vAlign w:val="center"/>
          </w:tcPr>
          <w:p w:rsidR="001F5B0E" w:rsidRPr="007C6EBA" w:rsidRDefault="00AC3768" w:rsidP="007C6EBA">
            <w:pPr>
              <w:jc w:val="center"/>
            </w:pPr>
            <w:r w:rsidRPr="007C6EBA">
              <w:t>23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</w:pPr>
            <w:r w:rsidRPr="007C6EBA">
              <w:t>3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</w:pPr>
            <w:r w:rsidRPr="007C6EBA">
              <w:t>13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</w:pPr>
            <w:r w:rsidRPr="007C6EBA">
              <w:t>9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jc w:val="center"/>
            </w:pPr>
            <w:r w:rsidRPr="007C6EBA">
              <w:t>39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jc w:val="center"/>
            </w:pPr>
            <w:r w:rsidRPr="007C6EBA">
              <w:t>10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ind w:right="-105"/>
              <w:jc w:val="center"/>
            </w:pPr>
            <w:r w:rsidRPr="007C6EBA">
              <w:t>44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1F5B0E" w:rsidRPr="007C6EBA" w:rsidRDefault="004B6986" w:rsidP="007C6EBA">
            <w:pPr>
              <w:ind w:right="-105"/>
              <w:jc w:val="center"/>
            </w:pPr>
            <w:r w:rsidRPr="007C6EBA">
              <w:t>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1F5B0E" w:rsidRPr="007C6EBA" w:rsidRDefault="004B6986" w:rsidP="007C6EBA">
            <w:pPr>
              <w:ind w:right="-105"/>
              <w:jc w:val="center"/>
            </w:pPr>
            <w:r w:rsidRPr="007C6EBA">
              <w:t>4</w:t>
            </w:r>
          </w:p>
        </w:tc>
      </w:tr>
      <w:tr w:rsidR="008E2089" w:rsidRPr="007C6EBA" w:rsidTr="00763A6B">
        <w:trPr>
          <w:trHeight w:val="371"/>
        </w:trPr>
        <w:tc>
          <w:tcPr>
            <w:tcW w:w="803" w:type="pct"/>
            <w:vAlign w:val="center"/>
          </w:tcPr>
          <w:p w:rsidR="002C0BFB" w:rsidRPr="007C6EBA" w:rsidRDefault="00144739" w:rsidP="007C6EBA">
            <w:pPr>
              <w:jc w:val="center"/>
            </w:pPr>
            <w:r w:rsidRPr="007C6EBA">
              <w:lastRenderedPageBreak/>
              <w:t>5</w:t>
            </w:r>
            <w:r w:rsidR="00B214C9" w:rsidRPr="007C6EBA">
              <w:t>Д</w:t>
            </w:r>
          </w:p>
        </w:tc>
        <w:tc>
          <w:tcPr>
            <w:tcW w:w="639" w:type="pct"/>
            <w:vAlign w:val="center"/>
          </w:tcPr>
          <w:p w:rsidR="002C0BFB" w:rsidRPr="007C6EBA" w:rsidRDefault="00AC3768" w:rsidP="007C6EBA">
            <w:pPr>
              <w:jc w:val="center"/>
            </w:pPr>
            <w:r w:rsidRPr="007C6EBA">
              <w:t>5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1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20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3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60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0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1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20</w:t>
            </w:r>
          </w:p>
        </w:tc>
      </w:tr>
      <w:tr w:rsidR="008E2089" w:rsidRPr="007C6EBA" w:rsidTr="00763A6B">
        <w:trPr>
          <w:trHeight w:val="371"/>
        </w:trPr>
        <w:tc>
          <w:tcPr>
            <w:tcW w:w="803" w:type="pct"/>
            <w:vAlign w:val="center"/>
          </w:tcPr>
          <w:p w:rsidR="002C0BFB" w:rsidRPr="007C6EBA" w:rsidRDefault="00144739" w:rsidP="007C6EBA">
            <w:pPr>
              <w:jc w:val="center"/>
            </w:pPr>
            <w:r w:rsidRPr="007C6EBA">
              <w:t>5</w:t>
            </w:r>
            <w:r w:rsidR="00B214C9" w:rsidRPr="007C6EBA">
              <w:t>Ф</w:t>
            </w:r>
          </w:p>
        </w:tc>
        <w:tc>
          <w:tcPr>
            <w:tcW w:w="639" w:type="pct"/>
            <w:vAlign w:val="center"/>
          </w:tcPr>
          <w:p w:rsidR="002C0BFB" w:rsidRPr="007C6EBA" w:rsidRDefault="00AC3768" w:rsidP="007C6EBA">
            <w:pPr>
              <w:jc w:val="center"/>
            </w:pPr>
            <w:r w:rsidRPr="007C6EBA">
              <w:t>4</w:t>
            </w:r>
          </w:p>
        </w:tc>
        <w:tc>
          <w:tcPr>
            <w:tcW w:w="424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0</w:t>
            </w:r>
          </w:p>
        </w:tc>
        <w:tc>
          <w:tcPr>
            <w:tcW w:w="42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0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2</w:t>
            </w:r>
          </w:p>
        </w:tc>
        <w:tc>
          <w:tcPr>
            <w:tcW w:w="42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50</w:t>
            </w:r>
          </w:p>
        </w:tc>
        <w:tc>
          <w:tcPr>
            <w:tcW w:w="358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jc w:val="center"/>
            </w:pPr>
            <w:r w:rsidRPr="007C6EBA">
              <w:t>2</w:t>
            </w:r>
          </w:p>
        </w:tc>
        <w:tc>
          <w:tcPr>
            <w:tcW w:w="499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50</w:t>
            </w:r>
          </w:p>
        </w:tc>
        <w:tc>
          <w:tcPr>
            <w:tcW w:w="502" w:type="pct"/>
            <w:tcBorders>
              <w:right w:val="single" w:sz="4" w:space="0" w:color="auto"/>
            </w:tcBorders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0</w:t>
            </w:r>
          </w:p>
        </w:tc>
        <w:tc>
          <w:tcPr>
            <w:tcW w:w="492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C0BFB" w:rsidRPr="007C6EBA" w:rsidRDefault="004B6986" w:rsidP="007C6EBA">
            <w:pPr>
              <w:ind w:right="-105"/>
              <w:jc w:val="center"/>
            </w:pPr>
            <w:r w:rsidRPr="007C6EBA">
              <w:t>0</w:t>
            </w:r>
          </w:p>
        </w:tc>
      </w:tr>
    </w:tbl>
    <w:p w:rsidR="00DF68C6" w:rsidRPr="007C6EBA" w:rsidRDefault="00DF68C6" w:rsidP="007C6EBA">
      <w:pPr>
        <w:pStyle w:val="a8"/>
        <w:spacing w:before="0" w:beforeAutospacing="0" w:after="0" w:afterAutospacing="0"/>
        <w:ind w:right="-1" w:firstLine="709"/>
        <w:jc w:val="both"/>
        <w:rPr>
          <w:i/>
          <w:sz w:val="22"/>
          <w:szCs w:val="22"/>
          <w:highlight w:val="yellow"/>
        </w:rPr>
      </w:pPr>
    </w:p>
    <w:p w:rsidR="00FA094E" w:rsidRPr="007C6EBA" w:rsidRDefault="006F155C" w:rsidP="007C6EBA">
      <w:pPr>
        <w:pStyle w:val="a8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Наибольшая доля обучающихся школы получили отметку «3</w:t>
      </w:r>
      <w:r w:rsidR="00FA094E" w:rsidRPr="007C6EBA">
        <w:rPr>
          <w:sz w:val="22"/>
          <w:szCs w:val="22"/>
        </w:rPr>
        <w:t xml:space="preserve"> и 4</w:t>
      </w:r>
      <w:r w:rsidRPr="007C6EBA">
        <w:rPr>
          <w:sz w:val="22"/>
          <w:szCs w:val="22"/>
        </w:rPr>
        <w:t xml:space="preserve">», что </w:t>
      </w:r>
      <w:r w:rsidR="00FA094E" w:rsidRPr="007C6EBA">
        <w:rPr>
          <w:sz w:val="22"/>
          <w:szCs w:val="22"/>
        </w:rPr>
        <w:t>соответствует результатам по СО и РФ</w:t>
      </w:r>
      <w:r w:rsidRPr="007C6EBA">
        <w:rPr>
          <w:sz w:val="22"/>
          <w:szCs w:val="22"/>
        </w:rPr>
        <w:t>.</w:t>
      </w:r>
      <w:r w:rsidR="00FA094E" w:rsidRPr="007C6EBA">
        <w:rPr>
          <w:sz w:val="22"/>
          <w:szCs w:val="22"/>
        </w:rPr>
        <w:t xml:space="preserve"> Наибольшее кол-во двоек в 5ав классах, наибольшее количество пятерок в 5б классе. В 5а преобладают четверки, в 5б- тройки и пятерки, в 5в- тройки и четверки, в 5д- тройки.</w:t>
      </w:r>
    </w:p>
    <w:p w:rsidR="00DF68C6" w:rsidRPr="007C6EBA" w:rsidRDefault="00FA094E" w:rsidP="007C6EBA">
      <w:pPr>
        <w:shd w:val="clear" w:color="auto" w:fill="FFFFFF" w:themeFill="background1"/>
        <w:tabs>
          <w:tab w:val="left" w:pos="3525"/>
        </w:tabs>
        <w:ind w:firstLine="709"/>
        <w:jc w:val="right"/>
        <w:rPr>
          <w:i/>
        </w:rPr>
      </w:pPr>
      <w:r w:rsidRPr="007C6EBA">
        <w:rPr>
          <w:i/>
        </w:rPr>
        <w:t>Таблица 2.2</w:t>
      </w:r>
      <w:r w:rsidR="00DF68C6" w:rsidRPr="007C6EBA">
        <w:rPr>
          <w:i/>
        </w:rPr>
        <w:t>.</w:t>
      </w:r>
      <w:r w:rsidR="00E83994" w:rsidRPr="007C6EBA">
        <w:rPr>
          <w:i/>
        </w:rPr>
        <w:t>4</w:t>
      </w:r>
    </w:p>
    <w:p w:rsidR="00DC6FB8" w:rsidRPr="007C6EBA" w:rsidRDefault="00DF68C6" w:rsidP="007C6EBA">
      <w:pPr>
        <w:shd w:val="clear" w:color="auto" w:fill="FFFFFF" w:themeFill="background1"/>
        <w:tabs>
          <w:tab w:val="left" w:pos="3525"/>
        </w:tabs>
        <w:jc w:val="center"/>
        <w:rPr>
          <w:i/>
        </w:rPr>
      </w:pPr>
      <w:r w:rsidRPr="007C6EBA">
        <w:rPr>
          <w:i/>
        </w:rPr>
        <w:t xml:space="preserve">Уровень </w:t>
      </w:r>
      <w:proofErr w:type="spellStart"/>
      <w:r w:rsidRPr="007C6EBA">
        <w:rPr>
          <w:i/>
        </w:rPr>
        <w:t>обученности</w:t>
      </w:r>
      <w:proofErr w:type="spellEnd"/>
      <w:r w:rsidRPr="007C6EBA">
        <w:rPr>
          <w:i/>
        </w:rPr>
        <w:t xml:space="preserve"> и качество обучения по </w:t>
      </w:r>
      <w:r w:rsidR="007C6EBA">
        <w:rPr>
          <w:i/>
        </w:rPr>
        <w:t>русскому языку</w:t>
      </w:r>
      <w:r w:rsidRPr="007C6EBA">
        <w:rPr>
          <w:i/>
        </w:rPr>
        <w:t xml:space="preserve"> </w:t>
      </w:r>
    </w:p>
    <w:p w:rsidR="00DF68C6" w:rsidRPr="007C6EBA" w:rsidRDefault="00DF68C6" w:rsidP="007C6EBA">
      <w:pPr>
        <w:shd w:val="clear" w:color="auto" w:fill="FFFFFF" w:themeFill="background1"/>
        <w:tabs>
          <w:tab w:val="left" w:pos="3525"/>
        </w:tabs>
        <w:jc w:val="center"/>
      </w:pPr>
      <w:r w:rsidRPr="007C6EBA">
        <w:rPr>
          <w:i/>
        </w:rPr>
        <w:t>обучающихся</w:t>
      </w:r>
      <w:r w:rsidR="00DC6FB8" w:rsidRPr="007C6EBA">
        <w:rPr>
          <w:i/>
        </w:rPr>
        <w:t xml:space="preserve"> </w:t>
      </w:r>
      <w:r w:rsidR="007C6EBA">
        <w:rPr>
          <w:i/>
        </w:rPr>
        <w:t>5</w:t>
      </w:r>
      <w:r w:rsidRPr="007C6EBA">
        <w:rPr>
          <w:i/>
        </w:rPr>
        <w:t xml:space="preserve"> классов </w:t>
      </w: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DF68C6" w:rsidRPr="007C6EBA" w:rsidTr="00BF5508">
        <w:trPr>
          <w:trHeight w:val="1140"/>
        </w:trPr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Территориальное          управление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Доля участников, получивших отметки</w:t>
            </w:r>
          </w:p>
          <w:p w:rsidR="00DF68C6" w:rsidRPr="007C6EBA" w:rsidRDefault="00DF68C6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 xml:space="preserve">«3», «4» и «5» </w:t>
            </w:r>
          </w:p>
          <w:p w:rsidR="00DF68C6" w:rsidRPr="007C6EBA" w:rsidRDefault="00DF68C6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 xml:space="preserve">(уровень </w:t>
            </w:r>
            <w:proofErr w:type="spellStart"/>
            <w:r w:rsidRPr="007C6EBA">
              <w:rPr>
                <w:color w:val="000000"/>
              </w:rPr>
              <w:t>обученности</w:t>
            </w:r>
            <w:proofErr w:type="spellEnd"/>
            <w:r w:rsidRPr="007C6EBA">
              <w:rPr>
                <w:color w:val="000000"/>
              </w:rPr>
              <w:t>), %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 xml:space="preserve">Доля участников, получивших отметки «4» и «5» </w:t>
            </w:r>
            <w:r w:rsidRPr="007C6EBA">
              <w:rPr>
                <w:color w:val="000000"/>
              </w:rPr>
              <w:br/>
              <w:t>(качество обучения), %</w:t>
            </w:r>
          </w:p>
        </w:tc>
      </w:tr>
      <w:tr w:rsidR="00DF68C6" w:rsidRPr="007C6EBA" w:rsidTr="00BF5508">
        <w:trPr>
          <w:trHeight w:val="276"/>
        </w:trPr>
        <w:tc>
          <w:tcPr>
            <w:tcW w:w="2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rPr>
                <w:color w:val="000000"/>
              </w:rPr>
            </w:pPr>
          </w:p>
        </w:tc>
      </w:tr>
      <w:tr w:rsidR="00DF68C6" w:rsidRPr="007C6EBA" w:rsidTr="00BF5508">
        <w:trPr>
          <w:trHeight w:val="302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</w:rPr>
            </w:pPr>
            <w:r w:rsidRPr="007C6EBA">
              <w:rPr>
                <w:b/>
                <w:bCs/>
                <w:i/>
                <w:iCs/>
                <w:color w:val="000000"/>
              </w:rPr>
              <w:t>Российская Федерация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86,22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47,35</w:t>
            </w:r>
          </w:p>
        </w:tc>
      </w:tr>
      <w:tr w:rsidR="00DF68C6" w:rsidRPr="007C6EBA" w:rsidTr="00BF5508">
        <w:trPr>
          <w:trHeight w:val="367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F68C6" w:rsidRPr="007C6EBA" w:rsidRDefault="00DF68C6" w:rsidP="007C6EBA">
            <w:pPr>
              <w:shd w:val="clear" w:color="auto" w:fill="FFFFFF" w:themeFill="background1"/>
              <w:rPr>
                <w:b/>
                <w:bCs/>
                <w:i/>
                <w:iCs/>
                <w:color w:val="000000"/>
              </w:rPr>
            </w:pPr>
            <w:r w:rsidRPr="007C6EBA">
              <w:rPr>
                <w:b/>
                <w:bCs/>
                <w:i/>
                <w:iCs/>
                <w:color w:val="000000"/>
              </w:rPr>
              <w:t>Самарская область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92,79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56,98</w:t>
            </w:r>
          </w:p>
        </w:tc>
      </w:tr>
      <w:tr w:rsidR="00DF68C6" w:rsidRPr="007C6EBA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68C6" w:rsidRPr="007C6EBA" w:rsidRDefault="00324983" w:rsidP="007C6EBA">
            <w:pPr>
              <w:shd w:val="clear" w:color="auto" w:fill="FFFFFF" w:themeFill="background1"/>
              <w:rPr>
                <w:color w:val="000000"/>
              </w:rPr>
            </w:pPr>
            <w:r w:rsidRPr="007C6EBA">
              <w:rPr>
                <w:color w:val="000000"/>
              </w:rPr>
              <w:t xml:space="preserve">ГБОУ </w:t>
            </w:r>
            <w:r w:rsidR="0098140B" w:rsidRPr="007C6EBA">
              <w:rPr>
                <w:color w:val="000000"/>
              </w:rPr>
              <w:t xml:space="preserve">СОШ </w:t>
            </w:r>
            <w:proofErr w:type="spellStart"/>
            <w:r w:rsidR="0098140B" w:rsidRPr="007C6EBA">
              <w:rPr>
                <w:color w:val="000000"/>
              </w:rPr>
              <w:t>с.Шигоны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90,67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54,67</w:t>
            </w:r>
          </w:p>
        </w:tc>
      </w:tr>
      <w:tr w:rsidR="00DF68C6" w:rsidRPr="007C6EBA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7C6EBA" w:rsidP="007C6EB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4983" w:rsidRPr="007C6EBA">
              <w:rPr>
                <w:color w:val="000000"/>
              </w:rPr>
              <w:t xml:space="preserve"> 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68</w:t>
            </w:r>
          </w:p>
        </w:tc>
      </w:tr>
      <w:tr w:rsidR="00DF68C6" w:rsidRPr="007C6EBA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7C6EBA" w:rsidP="007C6EB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73916" w:rsidRPr="007C6EBA">
              <w:rPr>
                <w:color w:val="000000"/>
              </w:rPr>
              <w:t xml:space="preserve"> </w:t>
            </w:r>
            <w:r w:rsidR="00324983" w:rsidRPr="007C6EBA">
              <w:rPr>
                <w:color w:val="000000"/>
              </w:rPr>
              <w:t>Б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57</w:t>
            </w:r>
          </w:p>
        </w:tc>
      </w:tr>
      <w:tr w:rsidR="00DF68C6" w:rsidRPr="007C6EBA" w:rsidTr="00BF5508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7C6EBA" w:rsidP="007C6EB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324983" w:rsidRPr="007C6EBA">
              <w:rPr>
                <w:color w:val="000000"/>
              </w:rPr>
              <w:t xml:space="preserve"> 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F68C6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48</w:t>
            </w:r>
          </w:p>
        </w:tc>
      </w:tr>
      <w:tr w:rsidR="002C0BFB" w:rsidRPr="007C6EBA" w:rsidTr="002C0BF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7C6EBA" w:rsidP="007C6EB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C0BDE" w:rsidRPr="007C6EBA">
              <w:rPr>
                <w:color w:val="000000"/>
              </w:rPr>
              <w:t xml:space="preserve"> 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20</w:t>
            </w:r>
          </w:p>
        </w:tc>
      </w:tr>
      <w:tr w:rsidR="002C0BFB" w:rsidRPr="007C6EBA" w:rsidTr="002C0BFB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7C6EBA" w:rsidP="007C6EBA">
            <w:pPr>
              <w:shd w:val="clear" w:color="auto" w:fill="FFFFFF" w:themeFill="background1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73916" w:rsidRPr="007C6EBA">
              <w:rPr>
                <w:color w:val="000000"/>
              </w:rPr>
              <w:t xml:space="preserve"> Ф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0BFB" w:rsidRPr="007C6EBA" w:rsidRDefault="00FA094E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50</w:t>
            </w:r>
          </w:p>
        </w:tc>
      </w:tr>
    </w:tbl>
    <w:p w:rsidR="00D16458" w:rsidRPr="007C6EBA" w:rsidRDefault="00D16458" w:rsidP="007C6EBA">
      <w:pPr>
        <w:shd w:val="clear" w:color="auto" w:fill="FFFFFF" w:themeFill="background1"/>
        <w:tabs>
          <w:tab w:val="left" w:pos="3525"/>
        </w:tabs>
        <w:ind w:firstLine="709"/>
        <w:jc w:val="both"/>
      </w:pPr>
      <w:r w:rsidRPr="007C6EBA">
        <w:t xml:space="preserve">На отметки «4» и «5» (качество обучения) </w:t>
      </w:r>
      <w:r w:rsidR="00140E32" w:rsidRPr="007C6EBA">
        <w:t xml:space="preserve">по школе </w:t>
      </w:r>
      <w:r w:rsidRPr="007C6EBA">
        <w:t xml:space="preserve">выполнили работу </w:t>
      </w:r>
      <w:r w:rsidR="00140E32" w:rsidRPr="007C6EBA">
        <w:t>54,67</w:t>
      </w:r>
      <w:r w:rsidRPr="007C6EBA">
        <w:t xml:space="preserve">% обучающихся, что на </w:t>
      </w:r>
      <w:r w:rsidR="00140E32" w:rsidRPr="007C6EBA">
        <w:t>2,31</w:t>
      </w:r>
      <w:r w:rsidRPr="007C6EBA">
        <w:t xml:space="preserve"> % </w:t>
      </w:r>
      <w:r w:rsidR="00140E32" w:rsidRPr="007C6EBA">
        <w:t>ниже</w:t>
      </w:r>
      <w:r w:rsidRPr="007C6EBA">
        <w:t xml:space="preserve"> показателя по Самарской области (</w:t>
      </w:r>
      <w:r w:rsidR="00140E32" w:rsidRPr="007C6EBA">
        <w:t>56,98</w:t>
      </w:r>
      <w:r w:rsidRPr="007C6EBA">
        <w:t xml:space="preserve"> %) и на </w:t>
      </w:r>
      <w:r w:rsidR="00140E32" w:rsidRPr="007C6EBA">
        <w:t>7,32</w:t>
      </w:r>
      <w:r w:rsidRPr="007C6EBA">
        <w:t xml:space="preserve">% </w:t>
      </w:r>
      <w:r w:rsidRPr="007C6EBA">
        <w:rPr>
          <w:b/>
        </w:rPr>
        <w:t>выше</w:t>
      </w:r>
      <w:r w:rsidRPr="007C6EBA">
        <w:t xml:space="preserve"> показателя по Российской Федерации (</w:t>
      </w:r>
      <w:r w:rsidR="00140E32" w:rsidRPr="007C6EBA">
        <w:t>47,35</w:t>
      </w:r>
      <w:r w:rsidRPr="007C6EBA">
        <w:t xml:space="preserve">%). </w:t>
      </w:r>
    </w:p>
    <w:p w:rsidR="00D16458" w:rsidRPr="007C6EBA" w:rsidRDefault="00D16458" w:rsidP="007C6EBA">
      <w:pPr>
        <w:shd w:val="clear" w:color="auto" w:fill="FFFFFF" w:themeFill="background1"/>
        <w:tabs>
          <w:tab w:val="left" w:pos="3525"/>
        </w:tabs>
        <w:ind w:firstLine="709"/>
        <w:jc w:val="both"/>
        <w:rPr>
          <w:lang w:eastAsia="ru-RU"/>
        </w:rPr>
      </w:pPr>
      <w:r w:rsidRPr="007C6EBA">
        <w:t xml:space="preserve">Наиболее успешно с ВПР по </w:t>
      </w:r>
      <w:r w:rsidR="00364EE2" w:rsidRPr="007C6EBA">
        <w:t>русскому языку</w:t>
      </w:r>
      <w:r w:rsidR="0085345D" w:rsidRPr="007C6EBA">
        <w:t xml:space="preserve"> справились ученики </w:t>
      </w:r>
      <w:r w:rsidR="0043077A" w:rsidRPr="007C6EBA">
        <w:t>5</w:t>
      </w:r>
      <w:r w:rsidR="00647DD0" w:rsidRPr="007C6EBA">
        <w:t xml:space="preserve"> </w:t>
      </w:r>
      <w:proofErr w:type="gramStart"/>
      <w:r w:rsidR="00647DD0" w:rsidRPr="007C6EBA">
        <w:t>А</w:t>
      </w:r>
      <w:proofErr w:type="gramEnd"/>
      <w:r w:rsidRPr="007C6EBA">
        <w:t xml:space="preserve"> класса (</w:t>
      </w:r>
      <w:r w:rsidR="0043077A" w:rsidRPr="007C6EBA">
        <w:rPr>
          <w:color w:val="000000"/>
        </w:rPr>
        <w:t>68</w:t>
      </w:r>
      <w:r w:rsidRPr="007C6EBA">
        <w:t xml:space="preserve"> % участников выполнили работу на отметку «4» и «5»).</w:t>
      </w:r>
    </w:p>
    <w:p w:rsidR="00D16458" w:rsidRPr="007C6EBA" w:rsidRDefault="00D16458" w:rsidP="007C6EBA">
      <w:pPr>
        <w:shd w:val="clear" w:color="auto" w:fill="FFFFFF" w:themeFill="background1"/>
        <w:tabs>
          <w:tab w:val="left" w:pos="3525"/>
        </w:tabs>
        <w:ind w:firstLine="709"/>
        <w:jc w:val="both"/>
      </w:pPr>
      <w:r w:rsidRPr="007C6EBA">
        <w:t xml:space="preserve">Наибольшая доля </w:t>
      </w:r>
      <w:r w:rsidR="00364EE2" w:rsidRPr="007C6EBA">
        <w:t>участников, получивших по ВПР по</w:t>
      </w:r>
      <w:r w:rsidRPr="007C6EBA">
        <w:t xml:space="preserve"> </w:t>
      </w:r>
      <w:r w:rsidR="00364EE2" w:rsidRPr="007C6EBA">
        <w:t xml:space="preserve">русскому языку </w:t>
      </w:r>
      <w:r w:rsidR="0085345D" w:rsidRPr="007C6EBA">
        <w:t xml:space="preserve">отметку «2», зафиксирована в </w:t>
      </w:r>
      <w:r w:rsidR="0043077A" w:rsidRPr="007C6EBA">
        <w:t>5в</w:t>
      </w:r>
      <w:r w:rsidRPr="007C6EBA">
        <w:t xml:space="preserve"> классе (</w:t>
      </w:r>
      <w:r w:rsidR="0043077A" w:rsidRPr="007C6EBA">
        <w:t>13</w:t>
      </w:r>
      <w:r w:rsidRPr="007C6EBA">
        <w:t xml:space="preserve"> %).  </w:t>
      </w:r>
    </w:p>
    <w:p w:rsidR="00D16458" w:rsidRPr="007C6EBA" w:rsidRDefault="00D16458" w:rsidP="007C6EBA">
      <w:pPr>
        <w:shd w:val="clear" w:color="auto" w:fill="FFFFFF" w:themeFill="background1"/>
        <w:tabs>
          <w:tab w:val="left" w:pos="3525"/>
        </w:tabs>
        <w:ind w:firstLine="709"/>
        <w:jc w:val="both"/>
        <w:rPr>
          <w:lang w:eastAsia="ru-RU"/>
        </w:rPr>
      </w:pPr>
      <w:r w:rsidRPr="007C6EBA">
        <w:rPr>
          <w:lang w:eastAsia="ru-RU"/>
        </w:rPr>
        <w:t xml:space="preserve">Наибольшая доля участников, получивших по ВПР по </w:t>
      </w:r>
      <w:r w:rsidR="00364EE2" w:rsidRPr="007C6EBA">
        <w:rPr>
          <w:lang w:eastAsia="ru-RU"/>
        </w:rPr>
        <w:t>русскому языку</w:t>
      </w:r>
      <w:r w:rsidRPr="007C6EBA">
        <w:rPr>
          <w:lang w:eastAsia="ru-RU"/>
        </w:rPr>
        <w:t xml:space="preserve"> отметку «5», </w:t>
      </w:r>
      <w:r w:rsidR="0085345D" w:rsidRPr="007C6EBA">
        <w:rPr>
          <w:lang w:eastAsia="ru-RU"/>
        </w:rPr>
        <w:t xml:space="preserve">обучаются в </w:t>
      </w:r>
      <w:r w:rsidR="00E43B0C" w:rsidRPr="007C6EBA">
        <w:rPr>
          <w:lang w:eastAsia="ru-RU"/>
        </w:rPr>
        <w:t>5б</w:t>
      </w:r>
      <w:r w:rsidRPr="007C6EBA">
        <w:rPr>
          <w:lang w:eastAsia="ru-RU"/>
        </w:rPr>
        <w:t xml:space="preserve"> классе</w:t>
      </w:r>
      <w:r w:rsidR="00647DD0" w:rsidRPr="007C6EBA">
        <w:rPr>
          <w:lang w:eastAsia="ru-RU"/>
        </w:rPr>
        <w:t xml:space="preserve"> (</w:t>
      </w:r>
      <w:r w:rsidR="00E43B0C" w:rsidRPr="007C6EBA">
        <w:rPr>
          <w:color w:val="000000"/>
        </w:rPr>
        <w:t>33</w:t>
      </w:r>
      <w:r w:rsidR="00647DD0" w:rsidRPr="007C6EBA">
        <w:rPr>
          <w:color w:val="000000"/>
        </w:rPr>
        <w:t>%)</w:t>
      </w:r>
      <w:r w:rsidRPr="007C6EBA">
        <w:rPr>
          <w:lang w:eastAsia="ru-RU"/>
        </w:rPr>
        <w:t xml:space="preserve">. </w:t>
      </w:r>
    </w:p>
    <w:p w:rsidR="00DF68C6" w:rsidRPr="007C6EBA" w:rsidRDefault="001A1475" w:rsidP="007C6EBA">
      <w:pPr>
        <w:shd w:val="clear" w:color="auto" w:fill="FFFFFF" w:themeFill="background1"/>
        <w:tabs>
          <w:tab w:val="left" w:pos="3525"/>
        </w:tabs>
        <w:ind w:firstLine="709"/>
        <w:jc w:val="right"/>
        <w:rPr>
          <w:i/>
        </w:rPr>
      </w:pPr>
      <w:r w:rsidRPr="007C6EBA">
        <w:rPr>
          <w:i/>
        </w:rPr>
        <w:t>Диаграмма 2.2</w:t>
      </w:r>
      <w:r w:rsidR="00DF68C6" w:rsidRPr="007C6EBA">
        <w:rPr>
          <w:i/>
        </w:rPr>
        <w:t>.</w:t>
      </w:r>
      <w:r w:rsidRPr="007C6EBA">
        <w:rPr>
          <w:i/>
        </w:rPr>
        <w:t>5</w:t>
      </w:r>
    </w:p>
    <w:p w:rsidR="00DF68C6" w:rsidRPr="007C6EBA" w:rsidRDefault="00DF68C6" w:rsidP="007C6EBA">
      <w:pPr>
        <w:shd w:val="clear" w:color="auto" w:fill="FFFFFF" w:themeFill="background1"/>
        <w:tabs>
          <w:tab w:val="left" w:pos="3525"/>
        </w:tabs>
        <w:jc w:val="center"/>
        <w:rPr>
          <w:i/>
        </w:rPr>
      </w:pPr>
      <w:r w:rsidRPr="007C6EBA">
        <w:rPr>
          <w:i/>
        </w:rPr>
        <w:t xml:space="preserve">Сравнение уровня </w:t>
      </w:r>
      <w:proofErr w:type="spellStart"/>
      <w:r w:rsidRPr="007C6EBA">
        <w:rPr>
          <w:i/>
        </w:rPr>
        <w:t>обуч</w:t>
      </w:r>
      <w:r w:rsidR="00E83994" w:rsidRPr="007C6EBA">
        <w:rPr>
          <w:i/>
        </w:rPr>
        <w:t>енности</w:t>
      </w:r>
      <w:proofErr w:type="spellEnd"/>
      <w:r w:rsidR="00E83994" w:rsidRPr="007C6EBA">
        <w:rPr>
          <w:i/>
        </w:rPr>
        <w:t xml:space="preserve"> учащихся </w:t>
      </w:r>
      <w:r w:rsidR="00364EE2" w:rsidRPr="007C6EBA">
        <w:rPr>
          <w:i/>
        </w:rPr>
        <w:t>5</w:t>
      </w:r>
      <w:r w:rsidRPr="007C6EBA">
        <w:rPr>
          <w:i/>
        </w:rPr>
        <w:t>-х классов</w:t>
      </w:r>
      <w:r w:rsidR="00DC6FB8" w:rsidRPr="007C6EBA">
        <w:rPr>
          <w:i/>
        </w:rPr>
        <w:t xml:space="preserve"> </w:t>
      </w:r>
      <w:r w:rsidRPr="007C6EBA">
        <w:rPr>
          <w:i/>
        </w:rPr>
        <w:t xml:space="preserve">по </w:t>
      </w:r>
      <w:r w:rsidR="00364EE2" w:rsidRPr="007C6EBA">
        <w:rPr>
          <w:i/>
        </w:rPr>
        <w:t>русскому языку</w:t>
      </w:r>
    </w:p>
    <w:p w:rsidR="00A523E7" w:rsidRPr="007C6EBA" w:rsidRDefault="00A523E7" w:rsidP="007C6EBA">
      <w:pPr>
        <w:shd w:val="clear" w:color="auto" w:fill="FFFFFF" w:themeFill="background1"/>
        <w:tabs>
          <w:tab w:val="left" w:pos="3525"/>
        </w:tabs>
        <w:ind w:firstLine="709"/>
        <w:jc w:val="center"/>
        <w:rPr>
          <w:i/>
        </w:rPr>
      </w:pPr>
    </w:p>
    <w:p w:rsidR="00A523E7" w:rsidRPr="007C6EBA" w:rsidRDefault="00A523E7" w:rsidP="007C6EBA">
      <w:pPr>
        <w:shd w:val="clear" w:color="auto" w:fill="FFFFFF" w:themeFill="background1"/>
        <w:tabs>
          <w:tab w:val="left" w:pos="3525"/>
        </w:tabs>
        <w:rPr>
          <w:noProof/>
          <w:lang w:eastAsia="ru-RU"/>
        </w:rPr>
      </w:pPr>
    </w:p>
    <w:p w:rsidR="00A523E7" w:rsidRPr="007C6EBA" w:rsidRDefault="00A523E7" w:rsidP="007C6EBA">
      <w:pPr>
        <w:shd w:val="clear" w:color="auto" w:fill="FFFFFF" w:themeFill="background1"/>
        <w:tabs>
          <w:tab w:val="left" w:pos="3525"/>
        </w:tabs>
        <w:jc w:val="center"/>
        <w:rPr>
          <w:noProof/>
          <w:lang w:eastAsia="ru-RU"/>
        </w:rPr>
      </w:pPr>
      <w:r w:rsidRPr="007C6EBA">
        <w:rPr>
          <w:noProof/>
          <w:lang w:eastAsia="ru-RU"/>
        </w:rPr>
        <w:drawing>
          <wp:inline distT="0" distB="0" distL="0" distR="0" wp14:anchorId="3AEE03BF" wp14:editId="58128429">
            <wp:extent cx="5248275" cy="2228850"/>
            <wp:effectExtent l="0" t="0" r="9525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16458" w:rsidRPr="007C6EBA" w:rsidRDefault="00D16458" w:rsidP="007C6EBA">
      <w:pPr>
        <w:pStyle w:val="a8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</w:p>
    <w:p w:rsidR="00D16458" w:rsidRPr="007C6EBA" w:rsidRDefault="00D16458" w:rsidP="007C6EBA">
      <w:pPr>
        <w:pStyle w:val="a8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Результаты</w:t>
      </w:r>
      <w:r w:rsidR="00364EE2" w:rsidRPr="007C6EBA">
        <w:rPr>
          <w:sz w:val="22"/>
          <w:szCs w:val="22"/>
        </w:rPr>
        <w:t xml:space="preserve"> (уровень </w:t>
      </w:r>
      <w:proofErr w:type="spellStart"/>
      <w:r w:rsidR="00364EE2" w:rsidRPr="007C6EBA">
        <w:rPr>
          <w:sz w:val="22"/>
          <w:szCs w:val="22"/>
        </w:rPr>
        <w:t>обученности</w:t>
      </w:r>
      <w:proofErr w:type="spellEnd"/>
      <w:r w:rsidR="00364EE2" w:rsidRPr="007C6EBA">
        <w:rPr>
          <w:sz w:val="22"/>
          <w:szCs w:val="22"/>
        </w:rPr>
        <w:t>)</w:t>
      </w:r>
      <w:r w:rsidRPr="007C6EBA">
        <w:rPr>
          <w:sz w:val="22"/>
          <w:szCs w:val="22"/>
        </w:rPr>
        <w:t xml:space="preserve"> выполнения проверочной работы показали, что с предложенными заданиями справились </w:t>
      </w:r>
      <w:r w:rsidR="00017DF2" w:rsidRPr="007C6EBA">
        <w:rPr>
          <w:sz w:val="22"/>
          <w:szCs w:val="22"/>
        </w:rPr>
        <w:t>92,79</w:t>
      </w:r>
      <w:r w:rsidRPr="007C6EBA">
        <w:rPr>
          <w:sz w:val="22"/>
          <w:szCs w:val="22"/>
        </w:rPr>
        <w:t xml:space="preserve"> % участников, что на </w:t>
      </w:r>
      <w:r w:rsidR="00017DF2" w:rsidRPr="007C6EBA">
        <w:rPr>
          <w:sz w:val="22"/>
          <w:szCs w:val="22"/>
        </w:rPr>
        <w:t>2,12</w:t>
      </w:r>
      <w:r w:rsidRPr="007C6EBA">
        <w:rPr>
          <w:sz w:val="22"/>
          <w:szCs w:val="22"/>
        </w:rPr>
        <w:t xml:space="preserve"> % </w:t>
      </w:r>
      <w:r w:rsidRPr="007C6EBA">
        <w:rPr>
          <w:b/>
          <w:sz w:val="22"/>
          <w:szCs w:val="22"/>
        </w:rPr>
        <w:t>ниже</w:t>
      </w:r>
      <w:r w:rsidRPr="007C6EBA">
        <w:rPr>
          <w:sz w:val="22"/>
          <w:szCs w:val="22"/>
        </w:rPr>
        <w:t xml:space="preserve"> показателей по Самарской области и </w:t>
      </w:r>
      <w:r w:rsidR="00017DF2" w:rsidRPr="007C6EBA">
        <w:rPr>
          <w:sz w:val="22"/>
          <w:szCs w:val="22"/>
        </w:rPr>
        <w:t>на 4,45</w:t>
      </w:r>
      <w:r w:rsidR="003104E6" w:rsidRPr="007C6EBA">
        <w:rPr>
          <w:sz w:val="22"/>
          <w:szCs w:val="22"/>
        </w:rPr>
        <w:t xml:space="preserve">% выше показателей по </w:t>
      </w:r>
      <w:r w:rsidRPr="007C6EBA">
        <w:rPr>
          <w:sz w:val="22"/>
          <w:szCs w:val="22"/>
        </w:rPr>
        <w:t xml:space="preserve">РФ. В сравнении с 2020 г. этот показатель </w:t>
      </w:r>
      <w:r w:rsidRPr="007C6EBA">
        <w:rPr>
          <w:b/>
          <w:sz w:val="22"/>
          <w:szCs w:val="22"/>
        </w:rPr>
        <w:t>снизился</w:t>
      </w:r>
      <w:r w:rsidR="003104E6" w:rsidRPr="007C6EBA">
        <w:rPr>
          <w:b/>
          <w:sz w:val="22"/>
          <w:szCs w:val="22"/>
        </w:rPr>
        <w:t xml:space="preserve"> </w:t>
      </w:r>
      <w:r w:rsidRPr="007C6EBA">
        <w:rPr>
          <w:sz w:val="22"/>
          <w:szCs w:val="22"/>
        </w:rPr>
        <w:t xml:space="preserve"> на </w:t>
      </w:r>
      <w:r w:rsidR="006211CD" w:rsidRPr="007C6EBA">
        <w:rPr>
          <w:sz w:val="22"/>
          <w:szCs w:val="22"/>
        </w:rPr>
        <w:t>39,33</w:t>
      </w:r>
      <w:r w:rsidRPr="007C6EBA">
        <w:rPr>
          <w:sz w:val="22"/>
          <w:szCs w:val="22"/>
        </w:rPr>
        <w:t xml:space="preserve"> %. </w:t>
      </w:r>
    </w:p>
    <w:p w:rsidR="00807BD3" w:rsidRPr="007C6EBA" w:rsidRDefault="00807BD3" w:rsidP="007C6EBA">
      <w:pPr>
        <w:tabs>
          <w:tab w:val="left" w:pos="3525"/>
        </w:tabs>
        <w:ind w:firstLine="709"/>
        <w:jc w:val="both"/>
      </w:pPr>
      <w:r w:rsidRPr="007C6EBA">
        <w:lastRenderedPageBreak/>
        <w:t xml:space="preserve">Уровень </w:t>
      </w:r>
      <w:proofErr w:type="spellStart"/>
      <w:r w:rsidR="00364EE2" w:rsidRPr="007C6EBA">
        <w:t>обученности</w:t>
      </w:r>
      <w:proofErr w:type="spellEnd"/>
      <w:r w:rsidR="00364EE2" w:rsidRPr="007C6EBA">
        <w:t xml:space="preserve"> выше в 5АБ классах (95%),  качество обучения выше в 5А классе (68</w:t>
      </w:r>
      <w:r w:rsidRPr="007C6EBA">
        <w:t>%). По сравнению с прошлым</w:t>
      </w:r>
      <w:r w:rsidR="00364EE2" w:rsidRPr="007C6EBA">
        <w:t xml:space="preserve"> 2020</w:t>
      </w:r>
      <w:r w:rsidRPr="007C6EBA">
        <w:t xml:space="preserve"> годом количество учеников, написавших работу на «2» увеличилось на </w:t>
      </w:r>
      <w:r w:rsidR="00364EE2" w:rsidRPr="007C6EBA">
        <w:t>9,33</w:t>
      </w:r>
      <w:r w:rsidRPr="007C6EBA">
        <w:t>%</w:t>
      </w:r>
      <w:r w:rsidR="00364EE2" w:rsidRPr="007C6EBA">
        <w:t xml:space="preserve">. </w:t>
      </w:r>
      <w:r w:rsidRPr="007C6EBA">
        <w:t xml:space="preserve"> </w:t>
      </w:r>
    </w:p>
    <w:p w:rsidR="00DF68C6" w:rsidRPr="007C6EBA" w:rsidRDefault="00DF68C6" w:rsidP="007C6EBA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Распределение баллов учас</w:t>
      </w:r>
      <w:r w:rsidR="00416DBF" w:rsidRPr="007C6EBA">
        <w:rPr>
          <w:sz w:val="22"/>
          <w:szCs w:val="22"/>
        </w:rPr>
        <w:t xml:space="preserve">тников ВПР по </w:t>
      </w:r>
      <w:r w:rsidR="00171ED5" w:rsidRPr="007C6EBA">
        <w:rPr>
          <w:sz w:val="22"/>
          <w:szCs w:val="22"/>
        </w:rPr>
        <w:t>русскому языку в 5</w:t>
      </w:r>
      <w:r w:rsidRPr="007C6EBA">
        <w:rPr>
          <w:sz w:val="22"/>
          <w:szCs w:val="22"/>
        </w:rPr>
        <w:t xml:space="preserve"> классах </w:t>
      </w:r>
      <w:r w:rsidR="00416DBF" w:rsidRPr="007C6EBA">
        <w:rPr>
          <w:sz w:val="22"/>
          <w:szCs w:val="22"/>
        </w:rPr>
        <w:t>в 2021</w:t>
      </w:r>
      <w:r w:rsidRPr="007C6EBA">
        <w:rPr>
          <w:sz w:val="22"/>
          <w:szCs w:val="22"/>
        </w:rPr>
        <w:t xml:space="preserve"> году отличается от нормального распределения (Диаграмма </w:t>
      </w:r>
      <w:r w:rsidR="00364EE2" w:rsidRPr="007C6EBA">
        <w:rPr>
          <w:sz w:val="22"/>
          <w:szCs w:val="22"/>
        </w:rPr>
        <w:t>2.2</w:t>
      </w:r>
      <w:r w:rsidRPr="007C6EBA">
        <w:rPr>
          <w:sz w:val="22"/>
          <w:szCs w:val="22"/>
        </w:rPr>
        <w:t>.</w:t>
      </w:r>
      <w:r w:rsidR="001A1475" w:rsidRPr="007C6EBA">
        <w:rPr>
          <w:sz w:val="22"/>
          <w:szCs w:val="22"/>
        </w:rPr>
        <w:t>6</w:t>
      </w:r>
      <w:r w:rsidRPr="007C6EBA">
        <w:rPr>
          <w:sz w:val="22"/>
          <w:szCs w:val="22"/>
        </w:rPr>
        <w:t>).</w:t>
      </w:r>
    </w:p>
    <w:p w:rsidR="00DF68C6" w:rsidRPr="007C6EBA" w:rsidRDefault="00A523E7" w:rsidP="007C6EBA">
      <w:pPr>
        <w:shd w:val="clear" w:color="auto" w:fill="FFFFFF" w:themeFill="background1"/>
        <w:ind w:right="-1"/>
        <w:jc w:val="right"/>
        <w:rPr>
          <w:i/>
        </w:rPr>
      </w:pPr>
      <w:r w:rsidRPr="007C6EBA">
        <w:rPr>
          <w:i/>
        </w:rPr>
        <w:t>Д</w:t>
      </w:r>
      <w:r w:rsidR="00171ED5" w:rsidRPr="007C6EBA">
        <w:rPr>
          <w:i/>
        </w:rPr>
        <w:t>иаграмма 2.2</w:t>
      </w:r>
      <w:r w:rsidR="001A1475" w:rsidRPr="007C6EBA">
        <w:rPr>
          <w:i/>
        </w:rPr>
        <w:t>.6</w:t>
      </w:r>
      <w:r w:rsidR="00DF68C6" w:rsidRPr="007C6EBA">
        <w:rPr>
          <w:i/>
        </w:rPr>
        <w:t xml:space="preserve"> </w:t>
      </w:r>
    </w:p>
    <w:p w:rsidR="00DC6FB8" w:rsidRPr="007C6EBA" w:rsidRDefault="00DF68C6" w:rsidP="007C6EBA">
      <w:pPr>
        <w:shd w:val="clear" w:color="auto" w:fill="FFFFFF" w:themeFill="background1"/>
        <w:ind w:right="-1"/>
        <w:jc w:val="center"/>
        <w:rPr>
          <w:i/>
        </w:rPr>
      </w:pPr>
      <w:r w:rsidRPr="007C6EBA">
        <w:rPr>
          <w:i/>
        </w:rPr>
        <w:t xml:space="preserve">Распределение участников ВПР </w:t>
      </w:r>
      <w:r w:rsidR="00DC6FB8" w:rsidRPr="007C6EBA">
        <w:rPr>
          <w:i/>
        </w:rPr>
        <w:t xml:space="preserve">по </w:t>
      </w:r>
      <w:r w:rsidR="00171ED5" w:rsidRPr="007C6EBA">
        <w:rPr>
          <w:i/>
        </w:rPr>
        <w:t>русскому языку 5</w:t>
      </w:r>
      <w:r w:rsidR="00DC6FB8" w:rsidRPr="007C6EBA">
        <w:rPr>
          <w:i/>
        </w:rPr>
        <w:t xml:space="preserve"> классов </w:t>
      </w:r>
    </w:p>
    <w:p w:rsidR="00DF68C6" w:rsidRPr="007C6EBA" w:rsidRDefault="00DF68C6" w:rsidP="007C6EBA">
      <w:pPr>
        <w:shd w:val="clear" w:color="auto" w:fill="FFFFFF" w:themeFill="background1"/>
        <w:ind w:right="-1"/>
        <w:jc w:val="center"/>
        <w:rPr>
          <w:i/>
        </w:rPr>
      </w:pPr>
      <w:r w:rsidRPr="007C6EBA">
        <w:rPr>
          <w:i/>
        </w:rPr>
        <w:t>по сумме полученных первичных баллов</w:t>
      </w:r>
      <w:r w:rsidR="00417CD1" w:rsidRPr="007C6EBA">
        <w:rPr>
          <w:i/>
        </w:rPr>
        <w:t xml:space="preserve"> в 2020 году</w:t>
      </w:r>
    </w:p>
    <w:p w:rsidR="00DF68C6" w:rsidRPr="007C6EBA" w:rsidRDefault="00DF68C6" w:rsidP="007C6EBA">
      <w:pPr>
        <w:shd w:val="clear" w:color="auto" w:fill="FFFFFF" w:themeFill="background1"/>
        <w:jc w:val="center"/>
      </w:pPr>
      <w:r w:rsidRPr="007C6EBA">
        <w:rPr>
          <w:noProof/>
          <w:lang w:eastAsia="ru-RU"/>
        </w:rPr>
        <w:drawing>
          <wp:inline distT="0" distB="0" distL="0" distR="0" wp14:anchorId="59650790" wp14:editId="13E00405">
            <wp:extent cx="5248275" cy="22574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17CD1" w:rsidRPr="007C6EBA" w:rsidRDefault="00417CD1" w:rsidP="007C6EBA">
      <w:pPr>
        <w:shd w:val="clear" w:color="auto" w:fill="FFFFFF" w:themeFill="background1"/>
        <w:ind w:right="-1"/>
        <w:jc w:val="right"/>
        <w:rPr>
          <w:i/>
        </w:rPr>
      </w:pPr>
      <w:r w:rsidRPr="007C6EBA">
        <w:rPr>
          <w:i/>
        </w:rPr>
        <w:t>Д</w:t>
      </w:r>
      <w:r w:rsidR="00EF3E52" w:rsidRPr="007C6EBA">
        <w:rPr>
          <w:i/>
        </w:rPr>
        <w:t>иаграмма 2.2</w:t>
      </w:r>
      <w:r w:rsidR="001A1475" w:rsidRPr="007C6EBA">
        <w:rPr>
          <w:i/>
        </w:rPr>
        <w:t>.6</w:t>
      </w:r>
      <w:r w:rsidRPr="007C6EBA">
        <w:rPr>
          <w:i/>
        </w:rPr>
        <w:t xml:space="preserve"> </w:t>
      </w:r>
    </w:p>
    <w:p w:rsidR="00DC6FB8" w:rsidRPr="007C6EBA" w:rsidRDefault="00417CD1" w:rsidP="007C6EBA">
      <w:pPr>
        <w:shd w:val="clear" w:color="auto" w:fill="FFFFFF" w:themeFill="background1"/>
        <w:ind w:right="-1"/>
        <w:jc w:val="center"/>
        <w:rPr>
          <w:i/>
        </w:rPr>
      </w:pPr>
      <w:r w:rsidRPr="007C6EBA">
        <w:rPr>
          <w:i/>
        </w:rPr>
        <w:t xml:space="preserve">Распределение участников ВПР </w:t>
      </w:r>
      <w:r w:rsidR="00DC6FB8" w:rsidRPr="007C6EBA">
        <w:rPr>
          <w:i/>
        </w:rPr>
        <w:t xml:space="preserve">по </w:t>
      </w:r>
      <w:r w:rsidR="007978B2" w:rsidRPr="007C6EBA">
        <w:rPr>
          <w:i/>
        </w:rPr>
        <w:t>русскому языку 5</w:t>
      </w:r>
      <w:r w:rsidR="00DC6FB8" w:rsidRPr="007C6EBA">
        <w:rPr>
          <w:i/>
        </w:rPr>
        <w:t xml:space="preserve"> классов </w:t>
      </w:r>
    </w:p>
    <w:p w:rsidR="00417CD1" w:rsidRPr="007C6EBA" w:rsidRDefault="00417CD1" w:rsidP="007C6EBA">
      <w:pPr>
        <w:shd w:val="clear" w:color="auto" w:fill="FFFFFF" w:themeFill="background1"/>
        <w:ind w:right="-1"/>
        <w:jc w:val="center"/>
        <w:rPr>
          <w:i/>
        </w:rPr>
      </w:pPr>
      <w:r w:rsidRPr="007C6EBA">
        <w:rPr>
          <w:i/>
        </w:rPr>
        <w:t>по сумме полученных первичных баллов в 2021 году</w:t>
      </w:r>
    </w:p>
    <w:p w:rsidR="00417CD1" w:rsidRPr="007C6EBA" w:rsidRDefault="00417CD1" w:rsidP="007C6EBA">
      <w:pPr>
        <w:shd w:val="clear" w:color="auto" w:fill="FFFFFF" w:themeFill="background1"/>
        <w:jc w:val="center"/>
      </w:pPr>
      <w:r w:rsidRPr="007C6EBA">
        <w:rPr>
          <w:noProof/>
          <w:lang w:eastAsia="ru-RU"/>
        </w:rPr>
        <w:drawing>
          <wp:inline distT="0" distB="0" distL="0" distR="0" wp14:anchorId="1406EC17" wp14:editId="689BF1A4">
            <wp:extent cx="5248275" cy="2751826"/>
            <wp:effectExtent l="0" t="0" r="9525" b="1079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978B2" w:rsidRPr="007C6EBA" w:rsidRDefault="007978B2" w:rsidP="007C6EBA">
      <w:pPr>
        <w:shd w:val="clear" w:color="auto" w:fill="FFFFFF" w:themeFill="background1"/>
        <w:tabs>
          <w:tab w:val="left" w:pos="3525"/>
        </w:tabs>
        <w:ind w:firstLine="709"/>
        <w:jc w:val="both"/>
      </w:pPr>
      <w:r w:rsidRPr="007C6EBA">
        <w:t>По графику распределения первичных баллов видны явные пики в 2020 и в 2021 году</w:t>
      </w:r>
      <w:r w:rsidR="003A0FC0" w:rsidRPr="007C6EBA">
        <w:t>, что свидетельствует о наличии доли  необъективности по проверке ВПР.</w:t>
      </w:r>
    </w:p>
    <w:p w:rsidR="00DD26B1" w:rsidRPr="007C6EBA" w:rsidRDefault="00DD26B1" w:rsidP="007C6EBA">
      <w:pPr>
        <w:ind w:right="-1" w:firstLine="709"/>
        <w:jc w:val="both"/>
        <w:rPr>
          <w:i/>
        </w:rPr>
      </w:pPr>
      <w:r w:rsidRPr="007C6EBA">
        <w:rPr>
          <w:i/>
        </w:rPr>
        <w:t>Вместе с тем аналогичная тенденция в неравномерном колебании данного показателя просматривается в картине распределения баллов по всей выборке проведения ВПР в Самарской области и Российской Федерации</w:t>
      </w:r>
      <w:r w:rsidR="003D436A" w:rsidRPr="007C6EBA">
        <w:rPr>
          <w:i/>
        </w:rPr>
        <w:t>, но не такая яркая</w:t>
      </w:r>
      <w:r w:rsidRPr="007C6EBA">
        <w:rPr>
          <w:i/>
        </w:rPr>
        <w:t xml:space="preserve">. </w:t>
      </w:r>
    </w:p>
    <w:p w:rsidR="00DF68C6" w:rsidRPr="007C6EBA" w:rsidRDefault="00DF68C6" w:rsidP="007C6EBA">
      <w:pPr>
        <w:shd w:val="clear" w:color="auto" w:fill="FFFFFF" w:themeFill="background1"/>
        <w:tabs>
          <w:tab w:val="left" w:pos="6724"/>
        </w:tabs>
        <w:jc w:val="right"/>
        <w:rPr>
          <w:i/>
        </w:rPr>
      </w:pPr>
      <w:r w:rsidRPr="007C6EBA">
        <w:rPr>
          <w:i/>
        </w:rPr>
        <w:t>Таблица 2.</w:t>
      </w:r>
      <w:r w:rsidR="001A1475" w:rsidRPr="007C6EBA">
        <w:rPr>
          <w:i/>
        </w:rPr>
        <w:t>2</w:t>
      </w:r>
      <w:r w:rsidRPr="007C6EBA">
        <w:rPr>
          <w:i/>
        </w:rPr>
        <w:t>.</w:t>
      </w:r>
      <w:r w:rsidR="001A1475" w:rsidRPr="007C6EBA">
        <w:rPr>
          <w:i/>
        </w:rPr>
        <w:t>7</w:t>
      </w:r>
      <w:r w:rsidRPr="007C6EBA">
        <w:rPr>
          <w:i/>
        </w:rPr>
        <w:t xml:space="preserve">. </w:t>
      </w:r>
    </w:p>
    <w:p w:rsidR="00847E17" w:rsidRPr="007C6EBA" w:rsidRDefault="00DF68C6" w:rsidP="007C6EBA">
      <w:pPr>
        <w:shd w:val="clear" w:color="auto" w:fill="FFFFFF" w:themeFill="background1"/>
        <w:tabs>
          <w:tab w:val="left" w:pos="6724"/>
        </w:tabs>
        <w:jc w:val="center"/>
        <w:rPr>
          <w:b/>
          <w:bCs/>
          <w:i/>
        </w:rPr>
      </w:pPr>
      <w:r w:rsidRPr="007C6EBA">
        <w:rPr>
          <w:bCs/>
          <w:i/>
        </w:rPr>
        <w:t>Анализ выполнения отдельных заданий (достижение планируемых результатов в соответствии образовательной программой</w:t>
      </w:r>
      <w:r w:rsidR="001A1475" w:rsidRPr="007C6EBA">
        <w:rPr>
          <w:bCs/>
          <w:i/>
        </w:rPr>
        <w:t xml:space="preserve"> 5</w:t>
      </w:r>
      <w:r w:rsidR="00DC6FB8" w:rsidRPr="007C6EBA">
        <w:rPr>
          <w:bCs/>
          <w:i/>
        </w:rPr>
        <w:t xml:space="preserve"> класса</w:t>
      </w:r>
      <w:r w:rsidRPr="007C6EBA">
        <w:rPr>
          <w:bCs/>
          <w:i/>
        </w:rPr>
        <w:t>)</w:t>
      </w:r>
      <w:r w:rsidR="00416DBF" w:rsidRPr="007C6EBA">
        <w:rPr>
          <w:bCs/>
          <w:i/>
        </w:rPr>
        <w:t xml:space="preserve"> </w:t>
      </w:r>
    </w:p>
    <w:tbl>
      <w:tblPr>
        <w:tblW w:w="10196" w:type="dxa"/>
        <w:tblInd w:w="93" w:type="dxa"/>
        <w:tblLook w:val="04A0" w:firstRow="1" w:lastRow="0" w:firstColumn="1" w:lastColumn="0" w:noHBand="0" w:noVBand="1"/>
      </w:tblPr>
      <w:tblGrid>
        <w:gridCol w:w="6961"/>
        <w:gridCol w:w="714"/>
        <w:gridCol w:w="820"/>
        <w:gridCol w:w="877"/>
        <w:gridCol w:w="824"/>
      </w:tblGrid>
      <w:tr w:rsidR="00416DBF" w:rsidRPr="007C6EBA" w:rsidTr="007D71C1">
        <w:trPr>
          <w:trHeight w:val="300"/>
          <w:tblHeader/>
        </w:trPr>
        <w:tc>
          <w:tcPr>
            <w:tcW w:w="69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bottom"/>
            <w:hideMark/>
          </w:tcPr>
          <w:p w:rsidR="00416DBF" w:rsidRPr="007C6EBA" w:rsidRDefault="00416DBF" w:rsidP="007C6EBA">
            <w:pPr>
              <w:shd w:val="clear" w:color="auto" w:fill="FFFFFF" w:themeFill="background1"/>
              <w:jc w:val="center"/>
              <w:rPr>
                <w:bCs/>
                <w:color w:val="000000"/>
                <w:lang w:eastAsia="ru-RU"/>
              </w:rPr>
            </w:pPr>
            <w:r w:rsidRPr="007C6EBA">
              <w:rPr>
                <w:bCs/>
                <w:color w:val="000000"/>
                <w:lang w:eastAsia="ru-RU"/>
              </w:rPr>
              <w:t xml:space="preserve">Блоки ПООП обучающийся научится / получит возможность научиться или проверяемые требования (умения) в соответствии с ФГОС 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7C6EBA" w:rsidRDefault="00416DBF" w:rsidP="007C6EBA">
            <w:pPr>
              <w:shd w:val="clear" w:color="auto" w:fill="FFFFFF" w:themeFill="background1"/>
              <w:jc w:val="center"/>
              <w:rPr>
                <w:bCs/>
                <w:color w:val="000000"/>
                <w:lang w:eastAsia="ru-RU"/>
              </w:rPr>
            </w:pPr>
            <w:r w:rsidRPr="007C6EBA">
              <w:rPr>
                <w:bCs/>
                <w:color w:val="000000"/>
                <w:lang w:eastAsia="ru-RU"/>
              </w:rPr>
              <w:t>Макс балл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7C6EBA" w:rsidRDefault="003C035A" w:rsidP="007C6EBA">
            <w:pPr>
              <w:shd w:val="clear" w:color="auto" w:fill="FFFFFF" w:themeFill="background1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РФ</w:t>
            </w:r>
          </w:p>
        </w:tc>
        <w:tc>
          <w:tcPr>
            <w:tcW w:w="8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  <w:noWrap/>
            <w:vAlign w:val="center"/>
            <w:hideMark/>
          </w:tcPr>
          <w:p w:rsidR="00416DBF" w:rsidRPr="007C6EBA" w:rsidRDefault="00933D4D" w:rsidP="007C6EBA">
            <w:pPr>
              <w:shd w:val="clear" w:color="auto" w:fill="FFFFFF" w:themeFill="background1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СО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EECE1" w:themeFill="background2"/>
          </w:tcPr>
          <w:p w:rsidR="00416DBF" w:rsidRPr="007C6EBA" w:rsidRDefault="00416DBF" w:rsidP="007C6EBA">
            <w:pPr>
              <w:shd w:val="clear" w:color="auto" w:fill="FFFFFF" w:themeFill="background1"/>
              <w:jc w:val="center"/>
              <w:rPr>
                <w:color w:val="000000"/>
                <w:lang w:eastAsia="ru-RU"/>
              </w:rPr>
            </w:pPr>
          </w:p>
          <w:p w:rsidR="00416DBF" w:rsidRPr="007C6EBA" w:rsidRDefault="00933D4D" w:rsidP="007C6EBA">
            <w:pPr>
              <w:shd w:val="clear" w:color="auto" w:fill="FFFFFF" w:themeFill="background1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ОО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</w:t>
            </w:r>
            <w:r w:rsidRPr="007C6EBA">
              <w:rPr>
                <w:rFonts w:ascii="Calibri" w:hAnsi="Calibri"/>
                <w:color w:val="000000"/>
              </w:rPr>
              <w:lastRenderedPageBreak/>
              <w:t>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58,85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63,59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66,33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1K2.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53,82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57,61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58,22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90,09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91,77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82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53,97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62,44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58,22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2K2.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79,19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82,61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73,33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2K3.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45,95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53,74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49,78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2K4.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</w:t>
            </w:r>
            <w:r w:rsidRPr="007C6EBA">
              <w:rPr>
                <w:rFonts w:ascii="Calibri" w:hAnsi="Calibri"/>
                <w:color w:val="000000"/>
              </w:rPr>
              <w:lastRenderedPageBreak/>
              <w:t>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lastRenderedPageBreak/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52,15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57,68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48,44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72,1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74,56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64,67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74,59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79,11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74,22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4.2.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51,06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57,65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44,67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56,62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61,91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58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43,8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49,29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45,33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</w:t>
            </w:r>
            <w:r w:rsidRPr="007C6EBA">
              <w:rPr>
                <w:rFonts w:ascii="Calibri" w:hAnsi="Calibri"/>
                <w:color w:val="000000"/>
              </w:rPr>
              <w:lastRenderedPageBreak/>
              <w:t>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58,83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66,17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64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48,69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56,72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61,33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7C6EBA">
              <w:rPr>
                <w:rFonts w:ascii="Calibri" w:hAnsi="Calibri"/>
                <w:color w:val="000000"/>
              </w:rPr>
              <w:t>языка;овладение</w:t>
            </w:r>
            <w:proofErr w:type="spellEnd"/>
            <w:proofErr w:type="gramEnd"/>
            <w:r w:rsidRPr="007C6EBA">
              <w:rPr>
                <w:rFonts w:ascii="Calibri" w:hAnsi="Calibri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56,08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62,89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66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7.2.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proofErr w:type="gramStart"/>
            <w:r w:rsidRPr="007C6EBA">
              <w:rPr>
                <w:rFonts w:ascii="Calibri" w:hAnsi="Calibri"/>
                <w:color w:val="000000"/>
              </w:rPr>
              <w:t>языка;овладение</w:t>
            </w:r>
            <w:proofErr w:type="spellEnd"/>
            <w:proofErr w:type="gramEnd"/>
            <w:r w:rsidRPr="007C6EBA">
              <w:rPr>
                <w:rFonts w:ascii="Calibri" w:hAnsi="Calibri"/>
                <w:color w:val="000000"/>
              </w:rPr>
              <w:t xml:space="preserve"> основными нормами литературного языка (пунктуационными). 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44,77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52,14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60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49,7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53,62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60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lastRenderedPageBreak/>
              <w:t>9. 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51,87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55,16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62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10. 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51,4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56,38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53,33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68,77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71,75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66,67</w:t>
            </w:r>
          </w:p>
        </w:tc>
      </w:tr>
      <w:tr w:rsidR="00D206AC" w:rsidRPr="007C6EBA" w:rsidTr="007D71C1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06AC" w:rsidRPr="007C6EBA" w:rsidRDefault="00D206AC" w:rsidP="007C6EBA">
            <w:pPr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 xml:space="preserve">12.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</w:t>
            </w:r>
            <w:r w:rsidRPr="007C6EBA">
              <w:rPr>
                <w:rFonts w:ascii="Calibri" w:hAnsi="Calibri"/>
                <w:color w:val="000000"/>
              </w:rPr>
              <w:lastRenderedPageBreak/>
              <w:t xml:space="preserve">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</w:t>
            </w:r>
            <w:proofErr w:type="gramStart"/>
            <w:r w:rsidRPr="007C6EBA">
              <w:rPr>
                <w:rFonts w:ascii="Calibri" w:hAnsi="Calibri"/>
                <w:color w:val="000000"/>
              </w:rPr>
              <w:t>выразительности.&lt;</w:t>
            </w:r>
            <w:proofErr w:type="gramEnd"/>
            <w:r w:rsidRPr="007C6EBA">
              <w:rPr>
                <w:rFonts w:ascii="Calibri" w:hAnsi="Calibri"/>
                <w:color w:val="000000"/>
              </w:rPr>
              <w:t>&lt;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06AC" w:rsidRPr="007C6EBA" w:rsidRDefault="00D206AC" w:rsidP="007C6EBA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82,54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85,93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6AC" w:rsidRPr="007C6EBA" w:rsidRDefault="00D206AC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81,33</w:t>
            </w:r>
          </w:p>
        </w:tc>
      </w:tr>
    </w:tbl>
    <w:p w:rsidR="00C368F4" w:rsidRPr="007C6EBA" w:rsidRDefault="00C368F4" w:rsidP="007C6EBA">
      <w:pPr>
        <w:pStyle w:val="a8"/>
        <w:spacing w:before="0" w:beforeAutospacing="0" w:after="0" w:afterAutospacing="0"/>
        <w:ind w:firstLine="851"/>
        <w:jc w:val="both"/>
        <w:rPr>
          <w:bCs/>
          <w:sz w:val="22"/>
          <w:szCs w:val="22"/>
        </w:rPr>
      </w:pPr>
    </w:p>
    <w:p w:rsidR="009D5800" w:rsidRPr="007C6EBA" w:rsidRDefault="00C07EF5" w:rsidP="007C6EBA">
      <w:pPr>
        <w:pStyle w:val="a8"/>
        <w:spacing w:before="0" w:beforeAutospacing="0" w:after="0" w:afterAutospacing="0"/>
        <w:ind w:firstLine="851"/>
        <w:jc w:val="both"/>
        <w:rPr>
          <w:i/>
          <w:color w:val="000000"/>
          <w:sz w:val="22"/>
          <w:szCs w:val="22"/>
          <w:highlight w:val="yellow"/>
        </w:rPr>
      </w:pPr>
      <w:r w:rsidRPr="007C6EBA">
        <w:rPr>
          <w:bCs/>
          <w:sz w:val="22"/>
          <w:szCs w:val="22"/>
        </w:rPr>
        <w:t xml:space="preserve">Обучающиеся </w:t>
      </w:r>
      <w:r w:rsidR="007D71C1" w:rsidRPr="007C6EBA">
        <w:rPr>
          <w:bCs/>
          <w:sz w:val="22"/>
          <w:szCs w:val="22"/>
        </w:rPr>
        <w:t>5</w:t>
      </w:r>
      <w:r w:rsidR="00DF68C6" w:rsidRPr="007C6EBA">
        <w:rPr>
          <w:bCs/>
          <w:sz w:val="22"/>
          <w:szCs w:val="22"/>
        </w:rPr>
        <w:t xml:space="preserve">-х классов </w:t>
      </w:r>
      <w:r w:rsidRPr="007C6EBA">
        <w:rPr>
          <w:bCs/>
          <w:sz w:val="22"/>
          <w:szCs w:val="22"/>
        </w:rPr>
        <w:t>школы</w:t>
      </w:r>
      <w:r w:rsidR="00DF68C6" w:rsidRPr="007C6EBA">
        <w:rPr>
          <w:bCs/>
          <w:sz w:val="22"/>
          <w:szCs w:val="22"/>
        </w:rPr>
        <w:t xml:space="preserve"> выполнили </w:t>
      </w:r>
      <w:r w:rsidR="007D71C1" w:rsidRPr="007C6EBA">
        <w:rPr>
          <w:bCs/>
          <w:sz w:val="22"/>
          <w:szCs w:val="22"/>
        </w:rPr>
        <w:t>1к1, 6.2, 7.1, 7.2, 8, 9</w:t>
      </w:r>
      <w:r w:rsidR="00DF68C6" w:rsidRPr="007C6EBA">
        <w:rPr>
          <w:bCs/>
          <w:sz w:val="22"/>
          <w:szCs w:val="22"/>
        </w:rPr>
        <w:t xml:space="preserve"> задания </w:t>
      </w:r>
      <w:r w:rsidR="00DF68C6" w:rsidRPr="007C6EBA">
        <w:rPr>
          <w:b/>
          <w:bCs/>
          <w:sz w:val="22"/>
          <w:szCs w:val="22"/>
        </w:rPr>
        <w:t>успешнее</w:t>
      </w:r>
      <w:r w:rsidR="009D5800" w:rsidRPr="007C6EBA">
        <w:rPr>
          <w:b/>
          <w:bCs/>
          <w:sz w:val="22"/>
          <w:szCs w:val="22"/>
        </w:rPr>
        <w:t xml:space="preserve"> </w:t>
      </w:r>
      <w:r w:rsidR="00DF68C6" w:rsidRPr="007C6EBA">
        <w:rPr>
          <w:bCs/>
          <w:sz w:val="22"/>
          <w:szCs w:val="22"/>
        </w:rPr>
        <w:t xml:space="preserve">по </w:t>
      </w:r>
      <w:r w:rsidR="00AD6CAE" w:rsidRPr="007C6EBA">
        <w:rPr>
          <w:bCs/>
          <w:sz w:val="22"/>
          <w:szCs w:val="22"/>
        </w:rPr>
        <w:t xml:space="preserve">сравнению с </w:t>
      </w:r>
      <w:r w:rsidRPr="007C6EBA">
        <w:rPr>
          <w:bCs/>
          <w:sz w:val="22"/>
          <w:szCs w:val="22"/>
        </w:rPr>
        <w:t xml:space="preserve">Самарской </w:t>
      </w:r>
      <w:proofErr w:type="gramStart"/>
      <w:r w:rsidRPr="007C6EBA">
        <w:rPr>
          <w:bCs/>
          <w:sz w:val="22"/>
          <w:szCs w:val="22"/>
        </w:rPr>
        <w:t>област</w:t>
      </w:r>
      <w:r w:rsidR="00AD6CAE" w:rsidRPr="007C6EBA">
        <w:rPr>
          <w:bCs/>
          <w:sz w:val="22"/>
          <w:szCs w:val="22"/>
        </w:rPr>
        <w:t>ью</w:t>
      </w:r>
      <w:r w:rsidRPr="007C6EBA">
        <w:rPr>
          <w:bCs/>
          <w:sz w:val="22"/>
          <w:szCs w:val="22"/>
        </w:rPr>
        <w:t xml:space="preserve"> </w:t>
      </w:r>
      <w:r w:rsidR="00DF68C6" w:rsidRPr="007C6EBA">
        <w:rPr>
          <w:bCs/>
          <w:sz w:val="22"/>
          <w:szCs w:val="22"/>
        </w:rPr>
        <w:t>.</w:t>
      </w:r>
      <w:proofErr w:type="gramEnd"/>
      <w:r w:rsidR="00DF68C6" w:rsidRPr="007C6EBA">
        <w:rPr>
          <w:bCs/>
          <w:sz w:val="22"/>
          <w:szCs w:val="22"/>
        </w:rPr>
        <w:t xml:space="preserve"> </w:t>
      </w:r>
      <w:r w:rsidR="007D71C1" w:rsidRPr="007C6EBA">
        <w:rPr>
          <w:bCs/>
          <w:sz w:val="22"/>
          <w:szCs w:val="22"/>
        </w:rPr>
        <w:t xml:space="preserve">Задания 1к3, 2к1, 2к2, 2к4, 3, 4.1, 4.2, 11 ниже СО. </w:t>
      </w:r>
      <w:r w:rsidR="00AE45E3" w:rsidRPr="007C6EBA">
        <w:rPr>
          <w:bCs/>
          <w:sz w:val="22"/>
          <w:szCs w:val="22"/>
        </w:rPr>
        <w:t>В том числе показатель выполн</w:t>
      </w:r>
      <w:r w:rsidR="00C151D3" w:rsidRPr="007C6EBA">
        <w:rPr>
          <w:bCs/>
          <w:sz w:val="22"/>
          <w:szCs w:val="22"/>
        </w:rPr>
        <w:t xml:space="preserve">ения заданий </w:t>
      </w:r>
      <w:r w:rsidR="00AE45E3" w:rsidRPr="007C6EBA">
        <w:rPr>
          <w:bCs/>
          <w:sz w:val="22"/>
          <w:szCs w:val="22"/>
        </w:rPr>
        <w:t xml:space="preserve"> </w:t>
      </w:r>
      <w:r w:rsidR="00AE45E3" w:rsidRPr="007C6EBA">
        <w:rPr>
          <w:b/>
          <w:bCs/>
          <w:sz w:val="22"/>
          <w:szCs w:val="22"/>
        </w:rPr>
        <w:t>выше/ниже</w:t>
      </w:r>
      <w:r w:rsidR="00AE45E3" w:rsidRPr="007C6EBA">
        <w:rPr>
          <w:bCs/>
          <w:sz w:val="22"/>
          <w:szCs w:val="22"/>
        </w:rPr>
        <w:t xml:space="preserve"> регионального показателя более чем на 30 % не выявлен. </w:t>
      </w:r>
    </w:p>
    <w:p w:rsidR="00D74EEC" w:rsidRPr="007C6EBA" w:rsidRDefault="007C1CC6" w:rsidP="007C6EBA">
      <w:pPr>
        <w:shd w:val="clear" w:color="auto" w:fill="FFFFFF" w:themeFill="background1"/>
        <w:rPr>
          <w:bCs/>
          <w:i/>
        </w:rPr>
      </w:pPr>
      <w:r w:rsidRPr="007C6EBA">
        <w:rPr>
          <w:bCs/>
          <w:i/>
        </w:rPr>
        <w:t xml:space="preserve">               </w:t>
      </w:r>
      <w:r w:rsidR="004F010D" w:rsidRPr="007C6EBA">
        <w:rPr>
          <w:bCs/>
          <w:i/>
        </w:rPr>
        <w:t>Более 80 % обучающихся</w:t>
      </w:r>
      <w:r w:rsidR="00D74EEC" w:rsidRPr="007C6EBA">
        <w:rPr>
          <w:bCs/>
          <w:i/>
        </w:rPr>
        <w:t xml:space="preserve"> успешно справились с заданиями:</w:t>
      </w:r>
    </w:p>
    <w:p w:rsidR="004F010D" w:rsidRPr="007C6EBA" w:rsidRDefault="00D74EEC" w:rsidP="007C6EBA">
      <w:pPr>
        <w:shd w:val="clear" w:color="auto" w:fill="FFFFFF" w:themeFill="background1"/>
        <w:rPr>
          <w:rFonts w:ascii="Calibri" w:hAnsi="Calibri"/>
          <w:color w:val="000000"/>
        </w:rPr>
      </w:pPr>
      <w:r w:rsidRPr="007C6EBA">
        <w:rPr>
          <w:bCs/>
          <w:i/>
        </w:rPr>
        <w:t>12-</w:t>
      </w:r>
      <w:r w:rsidRPr="007C6EBA">
        <w:rPr>
          <w:rFonts w:ascii="Calibri" w:hAnsi="Calibri"/>
          <w:color w:val="000000"/>
        </w:rPr>
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общения…</w:t>
      </w:r>
    </w:p>
    <w:p w:rsidR="00D74EEC" w:rsidRPr="007C6EBA" w:rsidRDefault="00D74EEC" w:rsidP="007C6EBA">
      <w:pPr>
        <w:shd w:val="clear" w:color="auto" w:fill="FFFFFF" w:themeFill="background1"/>
        <w:rPr>
          <w:i/>
        </w:rPr>
      </w:pPr>
      <w:r w:rsidRPr="007C6EBA">
        <w:rPr>
          <w:rFonts w:ascii="Calibri" w:hAnsi="Calibri"/>
          <w:color w:val="000000"/>
        </w:rPr>
        <w:t>1к3- Совершенствование видов речевой деятельности (чтения, письма), обеспечивающих эффективное овладение разными учебными предметами….</w:t>
      </w:r>
    </w:p>
    <w:p w:rsidR="004A59B6" w:rsidRPr="007C6EBA" w:rsidRDefault="004A59B6" w:rsidP="007C6EBA">
      <w:pPr>
        <w:ind w:firstLine="708"/>
        <w:jc w:val="both"/>
      </w:pPr>
      <w:r w:rsidRPr="007C6EBA">
        <w:t xml:space="preserve">Показателями необъективности результатов ВПР в </w:t>
      </w:r>
      <w:r w:rsidR="00B31852" w:rsidRPr="007C6EBA">
        <w:t>5</w:t>
      </w:r>
      <w:r w:rsidRPr="007C6EBA">
        <w:t xml:space="preserve"> классах являются: </w:t>
      </w:r>
    </w:p>
    <w:p w:rsidR="004A59B6" w:rsidRPr="007C6EBA" w:rsidRDefault="004A59B6" w:rsidP="007C6EBA">
      <w:pPr>
        <w:ind w:firstLine="708"/>
        <w:jc w:val="both"/>
      </w:pPr>
      <w:r w:rsidRPr="007C6EBA">
        <w:t xml:space="preserve">- наличие завышенных результатов ВПР по отношению к выборке по Самарской области и по Российской Федерации (если от общего количества заданий </w:t>
      </w:r>
      <w:r w:rsidRPr="007C6EBA">
        <w:rPr>
          <w:bCs/>
        </w:rPr>
        <w:t>80 и более процентов заданий выполнено выше выборки по Самарской области и РФ, то это свидетельствует о необъективности результатов ВПР)</w:t>
      </w:r>
      <w:r w:rsidR="008E2089" w:rsidRPr="007C6EBA">
        <w:t>:</w:t>
      </w:r>
    </w:p>
    <w:p w:rsidR="00B31852" w:rsidRPr="007C6EBA" w:rsidRDefault="00B31852" w:rsidP="007C6EBA">
      <w:pPr>
        <w:ind w:firstLine="708"/>
        <w:jc w:val="both"/>
      </w:pPr>
      <w:r w:rsidRPr="007C6EBA">
        <w:t>-</w:t>
      </w:r>
      <w:r w:rsidRPr="007C6EBA">
        <w:rPr>
          <w:bCs/>
        </w:rPr>
        <w:t xml:space="preserve"> из 21 </w:t>
      </w:r>
      <w:proofErr w:type="gramStart"/>
      <w:r w:rsidRPr="007C6EBA">
        <w:rPr>
          <w:bCs/>
        </w:rPr>
        <w:t>задания  пятиклассники</w:t>
      </w:r>
      <w:proofErr w:type="gramEnd"/>
      <w:r w:rsidRPr="007C6EBA">
        <w:rPr>
          <w:bCs/>
        </w:rPr>
        <w:t xml:space="preserve"> с 28,6 % заданий  справились лучше, чем по СО.</w:t>
      </w:r>
    </w:p>
    <w:p w:rsidR="004A59B6" w:rsidRPr="007C6EBA" w:rsidRDefault="004A59B6" w:rsidP="007C6EBA">
      <w:pPr>
        <w:ind w:firstLine="708"/>
        <w:jc w:val="both"/>
      </w:pPr>
      <w:r w:rsidRPr="007C6EBA">
        <w:t xml:space="preserve">- несоответствие отметки за ВПР отметке по журналу (наличие подтверждения отметок менее 75% </w:t>
      </w:r>
      <w:r w:rsidRPr="007C6EBA">
        <w:rPr>
          <w:bCs/>
        </w:rPr>
        <w:t>свидетельствует о необъективности</w:t>
      </w:r>
      <w:r w:rsidR="00B31852" w:rsidRPr="007C6EBA">
        <w:t>)</w:t>
      </w:r>
      <w:r w:rsidR="009E1D22" w:rsidRPr="007C6EBA">
        <w:t>:</w:t>
      </w:r>
    </w:p>
    <w:p w:rsidR="009E1D22" w:rsidRPr="007C6EBA" w:rsidRDefault="009E1D22" w:rsidP="007C6EBA">
      <w:pPr>
        <w:ind w:firstLine="708"/>
        <w:jc w:val="both"/>
      </w:pPr>
      <w:r w:rsidRPr="007C6EBA">
        <w:t xml:space="preserve">- </w:t>
      </w:r>
      <w:r w:rsidR="00B31852" w:rsidRPr="007C6EBA">
        <w:t>в 5 классах по русскому языку подтвердили отметку 78</w:t>
      </w:r>
      <w:r w:rsidRPr="007C6EBA">
        <w:t>,6</w:t>
      </w:r>
      <w:r w:rsidR="00B31852" w:rsidRPr="007C6EBA">
        <w:t>7</w:t>
      </w:r>
      <w:r w:rsidRPr="007C6EBA">
        <w:t>% учащихся</w:t>
      </w:r>
    </w:p>
    <w:p w:rsidR="004A59B6" w:rsidRPr="007C6EBA" w:rsidRDefault="004A59B6" w:rsidP="007C6EBA">
      <w:pPr>
        <w:ind w:firstLine="567"/>
        <w:jc w:val="both"/>
      </w:pPr>
      <w:r w:rsidRPr="007C6EBA">
        <w:t xml:space="preserve">- резкое изменение результатов (сравниваем результаты </w:t>
      </w:r>
      <w:r w:rsidR="00970684" w:rsidRPr="007C6EBA">
        <w:t>6</w:t>
      </w:r>
      <w:r w:rsidRPr="007C6EBA">
        <w:t xml:space="preserve">-х классов, которые писали ВПР за </w:t>
      </w:r>
      <w:r w:rsidR="00970684" w:rsidRPr="007C6EBA">
        <w:t>5</w:t>
      </w:r>
      <w:r w:rsidRPr="007C6EBA">
        <w:t xml:space="preserve"> класс осенью 2020 года с результатами ВПР </w:t>
      </w:r>
      <w:r w:rsidR="00970684" w:rsidRPr="007C6EBA">
        <w:t>5</w:t>
      </w:r>
      <w:r w:rsidRPr="007C6EBA">
        <w:t>-х классов, которые писали весной 2021 года)</w:t>
      </w:r>
      <w:r w:rsidR="009C29D1" w:rsidRPr="007C6EBA">
        <w:t>:</w:t>
      </w:r>
    </w:p>
    <w:p w:rsidR="009C29D1" w:rsidRPr="007C6EBA" w:rsidRDefault="009C29D1" w:rsidP="007C6EBA">
      <w:pPr>
        <w:ind w:firstLine="567"/>
        <w:jc w:val="both"/>
      </w:pPr>
      <w:r w:rsidRPr="007C6EBA">
        <w:t>- отсутствует</w:t>
      </w:r>
      <w:r w:rsidR="00970684" w:rsidRPr="007C6EBA">
        <w:t xml:space="preserve"> резкое изменений результатов</w:t>
      </w:r>
    </w:p>
    <w:p w:rsidR="0075634F" w:rsidRPr="007C6EBA" w:rsidRDefault="0075634F" w:rsidP="007C6EBA">
      <w:pPr>
        <w:tabs>
          <w:tab w:val="left" w:pos="3525"/>
        </w:tabs>
        <w:jc w:val="right"/>
        <w:rPr>
          <w:i/>
        </w:rPr>
      </w:pPr>
      <w:r w:rsidRPr="007C6EBA">
        <w:rPr>
          <w:i/>
        </w:rPr>
        <w:t>Диаграмма 2.</w:t>
      </w:r>
      <w:r w:rsidR="00B31852" w:rsidRPr="007C6EBA">
        <w:rPr>
          <w:i/>
        </w:rPr>
        <w:t>2</w:t>
      </w:r>
      <w:r w:rsidRPr="007C6EBA">
        <w:rPr>
          <w:i/>
        </w:rPr>
        <w:t>.</w:t>
      </w:r>
      <w:r w:rsidR="00B31852" w:rsidRPr="007C6EBA">
        <w:rPr>
          <w:i/>
        </w:rPr>
        <w:t>8</w:t>
      </w:r>
    </w:p>
    <w:p w:rsidR="0075634F" w:rsidRPr="007C6EBA" w:rsidRDefault="006D19CF" w:rsidP="007C6EBA">
      <w:pPr>
        <w:tabs>
          <w:tab w:val="left" w:pos="3525"/>
        </w:tabs>
        <w:jc w:val="center"/>
        <w:rPr>
          <w:bCs/>
          <w:i/>
        </w:rPr>
      </w:pPr>
      <w:r w:rsidRPr="007C6EBA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91FEC3" wp14:editId="18E7650B">
            <wp:simplePos x="0" y="0"/>
            <wp:positionH relativeFrom="column">
              <wp:posOffset>-191770</wp:posOffset>
            </wp:positionH>
            <wp:positionV relativeFrom="paragraph">
              <wp:posOffset>206375</wp:posOffset>
            </wp:positionV>
            <wp:extent cx="6682740" cy="3116580"/>
            <wp:effectExtent l="0" t="0" r="22860" b="26670"/>
            <wp:wrapSquare wrapText="bothSides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34F" w:rsidRPr="007C6EBA">
        <w:rPr>
          <w:bCs/>
          <w:i/>
        </w:rPr>
        <w:t xml:space="preserve">Выполнение заданий ВПР по </w:t>
      </w:r>
      <w:r w:rsidR="000D5B90" w:rsidRPr="007C6EBA">
        <w:rPr>
          <w:bCs/>
          <w:i/>
        </w:rPr>
        <w:t>русскому языку 5кла</w:t>
      </w:r>
      <w:r w:rsidR="009775E7" w:rsidRPr="007C6EBA">
        <w:rPr>
          <w:bCs/>
          <w:i/>
        </w:rPr>
        <w:t>ссах</w:t>
      </w:r>
    </w:p>
    <w:p w:rsidR="00511511" w:rsidRPr="007C6EBA" w:rsidRDefault="006D19CF" w:rsidP="007C6EBA">
      <w:pPr>
        <w:tabs>
          <w:tab w:val="left" w:pos="3525"/>
        </w:tabs>
        <w:ind w:right="-1" w:firstLine="851"/>
        <w:jc w:val="both"/>
        <w:rPr>
          <w:bCs/>
        </w:rPr>
      </w:pPr>
      <w:r w:rsidRPr="007C6EBA">
        <w:rPr>
          <w:b/>
          <w:color w:val="FF0000"/>
        </w:rPr>
        <w:lastRenderedPageBreak/>
        <w:br w:type="textWrapping" w:clear="all"/>
      </w:r>
      <w:r w:rsidR="00511511" w:rsidRPr="007C6EBA">
        <w:rPr>
          <w:bCs/>
        </w:rPr>
        <w:t>А</w:t>
      </w:r>
      <w:r w:rsidR="00FE66BB" w:rsidRPr="007C6EBA">
        <w:rPr>
          <w:bCs/>
        </w:rPr>
        <w:t>нализ графика показывает, что в школе результат выполнений заданий 1к1, 6.2, 7.1, 7.2, 8, 9 выше</w:t>
      </w:r>
      <w:r w:rsidR="00F32D54" w:rsidRPr="007C6EBA">
        <w:rPr>
          <w:bCs/>
        </w:rPr>
        <w:t>,</w:t>
      </w:r>
      <w:r w:rsidR="00FE66BB" w:rsidRPr="007C6EBA">
        <w:rPr>
          <w:bCs/>
        </w:rPr>
        <w:t xml:space="preserve"> чем по Самарской области</w:t>
      </w:r>
      <w:r w:rsidR="00F32D54" w:rsidRPr="007C6EBA">
        <w:rPr>
          <w:bCs/>
        </w:rPr>
        <w:t>, что составляет- 28,6%</w:t>
      </w:r>
      <w:r w:rsidR="00FE66BB" w:rsidRPr="007C6EBA">
        <w:rPr>
          <w:bCs/>
        </w:rPr>
        <w:t>.</w:t>
      </w:r>
    </w:p>
    <w:p w:rsidR="00511511" w:rsidRPr="007C6EBA" w:rsidRDefault="00511511" w:rsidP="007C6EBA">
      <w:pPr>
        <w:shd w:val="clear" w:color="auto" w:fill="FFFFFF" w:themeFill="background1"/>
        <w:tabs>
          <w:tab w:val="left" w:pos="3525"/>
        </w:tabs>
        <w:ind w:right="-1" w:firstLine="851"/>
        <w:jc w:val="both"/>
        <w:rPr>
          <w:bCs/>
          <w:i/>
        </w:rPr>
      </w:pPr>
      <w:r w:rsidRPr="007C6EBA">
        <w:rPr>
          <w:bCs/>
          <w:i/>
        </w:rPr>
        <w:t xml:space="preserve">Признаки завышения результатов </w:t>
      </w:r>
      <w:r w:rsidR="00F32D54" w:rsidRPr="007C6EBA">
        <w:rPr>
          <w:bCs/>
          <w:i/>
        </w:rPr>
        <w:t xml:space="preserve">по данному показателю </w:t>
      </w:r>
      <w:r w:rsidRPr="007C6EBA">
        <w:rPr>
          <w:bCs/>
          <w:i/>
        </w:rPr>
        <w:t>отсутствуют.</w:t>
      </w:r>
    </w:p>
    <w:p w:rsidR="0075634F" w:rsidRPr="007C6EBA" w:rsidRDefault="00B243DD" w:rsidP="007C6EBA">
      <w:pPr>
        <w:tabs>
          <w:tab w:val="left" w:pos="3525"/>
        </w:tabs>
        <w:ind w:right="-1" w:firstLine="851"/>
        <w:jc w:val="both"/>
        <w:rPr>
          <w:bCs/>
        </w:rPr>
      </w:pPr>
      <w:r w:rsidRPr="007C6EBA">
        <w:rPr>
          <w:bCs/>
        </w:rPr>
        <w:t>П</w:t>
      </w:r>
      <w:r w:rsidR="0075634F" w:rsidRPr="007C6EBA">
        <w:rPr>
          <w:bCs/>
        </w:rPr>
        <w:t>роцент выполнения заданий группами обуча</w:t>
      </w:r>
      <w:r w:rsidR="000838B8" w:rsidRPr="007C6EBA">
        <w:rPr>
          <w:bCs/>
        </w:rPr>
        <w:t>ющи</w:t>
      </w:r>
      <w:r w:rsidR="00F32D54" w:rsidRPr="007C6EBA">
        <w:rPr>
          <w:bCs/>
        </w:rPr>
        <w:t>хся представлен в таблице 2.2</w:t>
      </w:r>
      <w:r w:rsidR="0075634F" w:rsidRPr="007C6EBA">
        <w:rPr>
          <w:bCs/>
        </w:rPr>
        <w:t>.</w:t>
      </w:r>
      <w:r w:rsidR="00F32D54" w:rsidRPr="007C6EBA">
        <w:rPr>
          <w:bCs/>
        </w:rPr>
        <w:t>9</w:t>
      </w:r>
      <w:r w:rsidR="0075634F" w:rsidRPr="007C6EBA">
        <w:rPr>
          <w:bCs/>
        </w:rPr>
        <w:t>.</w:t>
      </w:r>
    </w:p>
    <w:p w:rsidR="0075634F" w:rsidRPr="007C6EBA" w:rsidRDefault="00F32D54" w:rsidP="007C6EBA">
      <w:pPr>
        <w:tabs>
          <w:tab w:val="left" w:pos="3525"/>
        </w:tabs>
        <w:ind w:right="-1" w:firstLine="851"/>
        <w:jc w:val="right"/>
        <w:rPr>
          <w:bCs/>
          <w:i/>
        </w:rPr>
      </w:pPr>
      <w:r w:rsidRPr="007C6EBA">
        <w:rPr>
          <w:bCs/>
          <w:i/>
        </w:rPr>
        <w:t>Таблица 2.2</w:t>
      </w:r>
      <w:r w:rsidR="0075634F" w:rsidRPr="007C6EBA">
        <w:rPr>
          <w:bCs/>
          <w:i/>
        </w:rPr>
        <w:t>.</w:t>
      </w:r>
      <w:r w:rsidRPr="007C6EBA">
        <w:rPr>
          <w:bCs/>
          <w:i/>
        </w:rPr>
        <w:t>9</w:t>
      </w:r>
    </w:p>
    <w:p w:rsidR="0075634F" w:rsidRPr="007C6EBA" w:rsidRDefault="00B243DD" w:rsidP="007C6EBA">
      <w:pPr>
        <w:tabs>
          <w:tab w:val="left" w:pos="3525"/>
        </w:tabs>
        <w:ind w:right="-1"/>
        <w:jc w:val="center"/>
        <w:rPr>
          <w:bCs/>
          <w:i/>
        </w:rPr>
      </w:pPr>
      <w:r w:rsidRPr="007C6EBA">
        <w:rPr>
          <w:bCs/>
          <w:i/>
        </w:rPr>
        <w:t>П</w:t>
      </w:r>
      <w:r w:rsidR="0075634F" w:rsidRPr="007C6EBA">
        <w:rPr>
          <w:bCs/>
          <w:i/>
        </w:rPr>
        <w:t xml:space="preserve">роцент выполнения </w:t>
      </w:r>
      <w:r w:rsidR="009775E7" w:rsidRPr="007C6EBA">
        <w:rPr>
          <w:bCs/>
          <w:i/>
        </w:rPr>
        <w:t xml:space="preserve">заданий ВПР по </w:t>
      </w:r>
      <w:r w:rsidR="00F32D54" w:rsidRPr="007C6EBA">
        <w:rPr>
          <w:bCs/>
          <w:i/>
        </w:rPr>
        <w:t>русскому языку</w:t>
      </w:r>
      <w:r w:rsidR="009775E7" w:rsidRPr="007C6EBA">
        <w:rPr>
          <w:bCs/>
          <w:i/>
        </w:rPr>
        <w:t xml:space="preserve"> </w:t>
      </w:r>
      <w:r w:rsidR="0075634F" w:rsidRPr="007C6EBA">
        <w:rPr>
          <w:bCs/>
          <w:i/>
        </w:rPr>
        <w:t>обучающимися</w:t>
      </w:r>
      <w:r w:rsidR="009775E7" w:rsidRPr="007C6EBA">
        <w:rPr>
          <w:bCs/>
          <w:i/>
        </w:rPr>
        <w:t xml:space="preserve"> </w:t>
      </w:r>
      <w:r w:rsidR="00F32D54" w:rsidRPr="007C6EBA">
        <w:rPr>
          <w:bCs/>
          <w:i/>
        </w:rPr>
        <w:t>5</w:t>
      </w:r>
      <w:r w:rsidR="009775E7" w:rsidRPr="007C6EBA">
        <w:rPr>
          <w:bCs/>
          <w:i/>
        </w:rPr>
        <w:t xml:space="preserve"> классов</w:t>
      </w:r>
    </w:p>
    <w:p w:rsidR="00B243DD" w:rsidRPr="007C6EBA" w:rsidRDefault="0075634F" w:rsidP="007C6EBA">
      <w:pPr>
        <w:tabs>
          <w:tab w:val="left" w:pos="3525"/>
        </w:tabs>
        <w:ind w:right="-1"/>
        <w:jc w:val="center"/>
        <w:rPr>
          <w:bCs/>
          <w:i/>
        </w:rPr>
      </w:pPr>
      <w:r w:rsidRPr="007C6EBA">
        <w:rPr>
          <w:bCs/>
          <w:i/>
        </w:rPr>
        <w:t>(группы по полученному баллу)</w:t>
      </w:r>
      <w:r w:rsidR="00F32D54" w:rsidRPr="007C6EBA">
        <w:rPr>
          <w:bCs/>
          <w:i/>
        </w:rPr>
        <w:t xml:space="preserve"> </w:t>
      </w:r>
    </w:p>
    <w:tbl>
      <w:tblPr>
        <w:tblStyle w:val="af5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1063"/>
        <w:gridCol w:w="1063"/>
        <w:gridCol w:w="1063"/>
        <w:gridCol w:w="1063"/>
        <w:gridCol w:w="1063"/>
        <w:gridCol w:w="1064"/>
        <w:gridCol w:w="1064"/>
        <w:gridCol w:w="1064"/>
      </w:tblGrid>
      <w:tr w:rsidR="00B243DD" w:rsidRPr="007C6EBA" w:rsidTr="004F010D">
        <w:trPr>
          <w:jc w:val="center"/>
        </w:trPr>
        <w:tc>
          <w:tcPr>
            <w:tcW w:w="1063" w:type="dxa"/>
            <w:vMerge w:val="restart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«2»</w:t>
            </w:r>
          </w:p>
        </w:tc>
        <w:tc>
          <w:tcPr>
            <w:tcW w:w="2126" w:type="dxa"/>
            <w:gridSpan w:val="2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«3»</w:t>
            </w:r>
          </w:p>
        </w:tc>
        <w:tc>
          <w:tcPr>
            <w:tcW w:w="2127" w:type="dxa"/>
            <w:gridSpan w:val="2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«4»</w:t>
            </w:r>
          </w:p>
        </w:tc>
        <w:tc>
          <w:tcPr>
            <w:tcW w:w="2128" w:type="dxa"/>
            <w:gridSpan w:val="2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«5»</w:t>
            </w:r>
          </w:p>
        </w:tc>
      </w:tr>
      <w:tr w:rsidR="00B243DD" w:rsidRPr="007C6EBA" w:rsidTr="004F010D">
        <w:trPr>
          <w:jc w:val="center"/>
        </w:trPr>
        <w:tc>
          <w:tcPr>
            <w:tcW w:w="1063" w:type="dxa"/>
            <w:vMerge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  <w:i/>
              </w:rPr>
            </w:pPr>
          </w:p>
        </w:tc>
        <w:tc>
          <w:tcPr>
            <w:tcW w:w="1063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СО</w:t>
            </w:r>
          </w:p>
        </w:tc>
        <w:tc>
          <w:tcPr>
            <w:tcW w:w="1063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ОО</w:t>
            </w:r>
          </w:p>
        </w:tc>
        <w:tc>
          <w:tcPr>
            <w:tcW w:w="1063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ОО</w:t>
            </w:r>
          </w:p>
        </w:tc>
        <w:tc>
          <w:tcPr>
            <w:tcW w:w="1064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СО</w:t>
            </w:r>
          </w:p>
        </w:tc>
        <w:tc>
          <w:tcPr>
            <w:tcW w:w="1064" w:type="dxa"/>
            <w:vAlign w:val="center"/>
          </w:tcPr>
          <w:p w:rsidR="00B243DD" w:rsidRPr="007C6EBA" w:rsidRDefault="00B243DD" w:rsidP="007C6EBA">
            <w:pPr>
              <w:tabs>
                <w:tab w:val="left" w:pos="3525"/>
              </w:tabs>
              <w:ind w:right="-1"/>
              <w:jc w:val="center"/>
              <w:rPr>
                <w:bCs/>
              </w:rPr>
            </w:pPr>
            <w:r w:rsidRPr="007C6EBA">
              <w:rPr>
                <w:bCs/>
              </w:rPr>
              <w:t>ОО</w:t>
            </w:r>
          </w:p>
        </w:tc>
      </w:tr>
      <w:tr w:rsidR="000210DB" w:rsidRPr="007C6EBA" w:rsidTr="005352A4">
        <w:trPr>
          <w:jc w:val="center"/>
        </w:trPr>
        <w:tc>
          <w:tcPr>
            <w:tcW w:w="1063" w:type="dxa"/>
            <w:vAlign w:val="center"/>
          </w:tcPr>
          <w:p w:rsidR="000210DB" w:rsidRPr="007C6EBA" w:rsidRDefault="000210DB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1к1</w:t>
            </w:r>
          </w:p>
        </w:tc>
        <w:tc>
          <w:tcPr>
            <w:tcW w:w="1063" w:type="dxa"/>
            <w:vAlign w:val="bottom"/>
          </w:tcPr>
          <w:p w:rsidR="000210DB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24,14</w:t>
            </w:r>
          </w:p>
        </w:tc>
        <w:tc>
          <w:tcPr>
            <w:tcW w:w="1063" w:type="dxa"/>
            <w:vAlign w:val="bottom"/>
          </w:tcPr>
          <w:p w:rsidR="000210DB" w:rsidRPr="007C6EBA" w:rsidRDefault="000210DB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17,86</w:t>
            </w:r>
          </w:p>
        </w:tc>
        <w:tc>
          <w:tcPr>
            <w:tcW w:w="1063" w:type="dxa"/>
            <w:vAlign w:val="bottom"/>
          </w:tcPr>
          <w:p w:rsidR="000210DB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49,46</w:t>
            </w:r>
          </w:p>
        </w:tc>
        <w:tc>
          <w:tcPr>
            <w:tcW w:w="1063" w:type="dxa"/>
            <w:vAlign w:val="bottom"/>
          </w:tcPr>
          <w:p w:rsidR="000210DB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56,48</w:t>
            </w:r>
          </w:p>
        </w:tc>
        <w:tc>
          <w:tcPr>
            <w:tcW w:w="1063" w:type="dxa"/>
            <w:vAlign w:val="bottom"/>
          </w:tcPr>
          <w:p w:rsidR="000210DB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72,71</w:t>
            </w:r>
          </w:p>
        </w:tc>
        <w:tc>
          <w:tcPr>
            <w:tcW w:w="1064" w:type="dxa"/>
            <w:vAlign w:val="bottom"/>
          </w:tcPr>
          <w:p w:rsidR="000210DB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75</w:t>
            </w:r>
          </w:p>
        </w:tc>
        <w:tc>
          <w:tcPr>
            <w:tcW w:w="1064" w:type="dxa"/>
            <w:vAlign w:val="bottom"/>
          </w:tcPr>
          <w:p w:rsidR="000210DB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88,78</w:t>
            </w:r>
          </w:p>
        </w:tc>
        <w:tc>
          <w:tcPr>
            <w:tcW w:w="1064" w:type="dxa"/>
            <w:vAlign w:val="bottom"/>
          </w:tcPr>
          <w:p w:rsidR="000210DB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97,73</w:t>
            </w:r>
          </w:p>
        </w:tc>
      </w:tr>
      <w:tr w:rsidR="000210DB" w:rsidRPr="007C6EBA" w:rsidTr="005352A4">
        <w:trPr>
          <w:jc w:val="center"/>
        </w:trPr>
        <w:tc>
          <w:tcPr>
            <w:tcW w:w="1063" w:type="dxa"/>
            <w:vAlign w:val="center"/>
          </w:tcPr>
          <w:p w:rsidR="000210DB" w:rsidRPr="007C6EBA" w:rsidRDefault="000210DB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1к2</w:t>
            </w:r>
          </w:p>
        </w:tc>
        <w:tc>
          <w:tcPr>
            <w:tcW w:w="1063" w:type="dxa"/>
            <w:vAlign w:val="bottom"/>
          </w:tcPr>
          <w:p w:rsidR="000210DB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2,66</w:t>
            </w:r>
          </w:p>
        </w:tc>
        <w:tc>
          <w:tcPr>
            <w:tcW w:w="1063" w:type="dxa"/>
            <w:vAlign w:val="bottom"/>
          </w:tcPr>
          <w:p w:rsidR="000210DB" w:rsidRPr="007C6EBA" w:rsidRDefault="000210DB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063" w:type="dxa"/>
            <w:vAlign w:val="bottom"/>
          </w:tcPr>
          <w:p w:rsidR="000210DB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44,54</w:t>
            </w:r>
          </w:p>
        </w:tc>
        <w:tc>
          <w:tcPr>
            <w:tcW w:w="1063" w:type="dxa"/>
            <w:vAlign w:val="bottom"/>
          </w:tcPr>
          <w:p w:rsidR="000210DB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43,21</w:t>
            </w:r>
          </w:p>
        </w:tc>
        <w:tc>
          <w:tcPr>
            <w:tcW w:w="1063" w:type="dxa"/>
            <w:vAlign w:val="bottom"/>
          </w:tcPr>
          <w:p w:rsidR="000210DB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63,55</w:t>
            </w:r>
          </w:p>
        </w:tc>
        <w:tc>
          <w:tcPr>
            <w:tcW w:w="1064" w:type="dxa"/>
            <w:vAlign w:val="bottom"/>
          </w:tcPr>
          <w:p w:rsidR="000210DB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70</w:t>
            </w:r>
          </w:p>
        </w:tc>
        <w:tc>
          <w:tcPr>
            <w:tcW w:w="1064" w:type="dxa"/>
            <w:vAlign w:val="bottom"/>
          </w:tcPr>
          <w:p w:rsidR="000210DB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86,13</w:t>
            </w:r>
          </w:p>
        </w:tc>
        <w:tc>
          <w:tcPr>
            <w:tcW w:w="1064" w:type="dxa"/>
            <w:vAlign w:val="bottom"/>
          </w:tcPr>
          <w:p w:rsidR="000210DB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81,82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1к3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72,69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88,29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75,93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90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98,94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2к1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16,99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45,49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38,27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73,29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71,11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92,33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2к2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44,1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76,35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61,73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89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83,33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96,75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93,94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2к3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8,94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19,05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32,81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30,86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65,52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56,67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89,69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96,97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2к4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9,17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19,05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36,43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35,8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70,66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58,89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92,79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69,7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3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52,59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69,43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64,81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77,24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60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88,39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86,36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4.1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29,21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19,05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69,96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62,96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88,73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88,89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97,32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96,97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4.2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12,21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40,19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68,73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66,67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88,16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77,27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5.1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13,02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43,54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38,89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73,18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95,45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5.2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5,2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28,37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59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50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89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90,91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6.1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18,88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48,68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62,96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77,89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95,45</w:t>
            </w:r>
          </w:p>
        </w:tc>
      </w:tr>
      <w:tr w:rsidR="00541BF9" w:rsidRPr="007C6EBA" w:rsidTr="005352A4">
        <w:trPr>
          <w:jc w:val="center"/>
        </w:trPr>
        <w:tc>
          <w:tcPr>
            <w:tcW w:w="1063" w:type="dxa"/>
            <w:vAlign w:val="center"/>
          </w:tcPr>
          <w:p w:rsidR="00541BF9" w:rsidRPr="007C6EBA" w:rsidRDefault="00541BF9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6.2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7,7</w:t>
            </w:r>
          </w:p>
        </w:tc>
        <w:tc>
          <w:tcPr>
            <w:tcW w:w="1063" w:type="dxa"/>
            <w:vAlign w:val="bottom"/>
          </w:tcPr>
          <w:p w:rsidR="00541BF9" w:rsidRPr="007C6EBA" w:rsidRDefault="00541BF9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541BF9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35,35</w:t>
            </w:r>
          </w:p>
        </w:tc>
        <w:tc>
          <w:tcPr>
            <w:tcW w:w="1063" w:type="dxa"/>
            <w:vAlign w:val="bottom"/>
          </w:tcPr>
          <w:p w:rsidR="00541BF9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59,26</w:t>
            </w:r>
          </w:p>
        </w:tc>
        <w:tc>
          <w:tcPr>
            <w:tcW w:w="1063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70,35</w:t>
            </w:r>
          </w:p>
        </w:tc>
        <w:tc>
          <w:tcPr>
            <w:tcW w:w="1064" w:type="dxa"/>
            <w:vAlign w:val="bottom"/>
          </w:tcPr>
          <w:p w:rsidR="00541BF9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63,33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  <w:tc>
          <w:tcPr>
            <w:tcW w:w="1064" w:type="dxa"/>
            <w:vAlign w:val="bottom"/>
          </w:tcPr>
          <w:p w:rsidR="00541BF9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90,91</w:t>
            </w:r>
          </w:p>
        </w:tc>
      </w:tr>
      <w:tr w:rsidR="00C23973" w:rsidRPr="007C6EBA" w:rsidTr="005352A4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7.1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17,99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42,99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74,6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78,33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96,72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95,45</w:t>
            </w:r>
          </w:p>
        </w:tc>
      </w:tr>
      <w:tr w:rsidR="00C23973" w:rsidRPr="007C6EBA" w:rsidTr="005352A4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widowControl w:val="0"/>
              <w:autoSpaceDE w:val="0"/>
              <w:autoSpaceDN w:val="0"/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7.2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5,27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29,63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64,51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80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94,14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  <w:tr w:rsidR="00C23973" w:rsidRPr="007C6EBA" w:rsidTr="0059758B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8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19,16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40,14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51,85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60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65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81,57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95</w:t>
            </w:r>
          </w:p>
        </w:tc>
      </w:tr>
      <w:tr w:rsidR="00C23973" w:rsidRPr="007C6EBA" w:rsidTr="0059758B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20,57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21,43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41,34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44,44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61,68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80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83,87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81,82</w:t>
            </w:r>
          </w:p>
        </w:tc>
      </w:tr>
      <w:tr w:rsidR="00C23973" w:rsidRPr="007C6EBA" w:rsidTr="0059758B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10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20,81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45,82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63,26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63,33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77,81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90,91</w:t>
            </w:r>
          </w:p>
        </w:tc>
      </w:tr>
      <w:tr w:rsidR="00C23973" w:rsidRPr="007C6EBA" w:rsidTr="0059758B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11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30,98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60,81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70,37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80,41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73,33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92,03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72,73</w:t>
            </w:r>
          </w:p>
        </w:tc>
      </w:tr>
      <w:tr w:rsidR="00C23973" w:rsidRPr="007C6EBA" w:rsidTr="0059758B">
        <w:trPr>
          <w:jc w:val="center"/>
        </w:trPr>
        <w:tc>
          <w:tcPr>
            <w:tcW w:w="1063" w:type="dxa"/>
            <w:vAlign w:val="center"/>
          </w:tcPr>
          <w:p w:rsidR="00C23973" w:rsidRPr="007C6EBA" w:rsidRDefault="00C23973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12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48,49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14,29</w:t>
            </w:r>
          </w:p>
        </w:tc>
        <w:tc>
          <w:tcPr>
            <w:tcW w:w="1063" w:type="dxa"/>
            <w:vAlign w:val="bottom"/>
          </w:tcPr>
          <w:p w:rsidR="00C23973" w:rsidRPr="007C6EBA" w:rsidRDefault="00C23973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063" w:type="dxa"/>
            <w:vAlign w:val="bottom"/>
          </w:tcPr>
          <w:p w:rsidR="00C23973" w:rsidRPr="007C6EBA" w:rsidRDefault="00032D31" w:rsidP="007C6EBA">
            <w:pPr>
              <w:jc w:val="right"/>
              <w:rPr>
                <w:rFonts w:ascii="Calibri" w:hAnsi="Calibri"/>
                <w:color w:val="000000"/>
              </w:rPr>
            </w:pPr>
            <w:r w:rsidRPr="007C6EBA">
              <w:rPr>
                <w:rFonts w:ascii="Calibri" w:hAnsi="Calibri"/>
                <w:color w:val="000000"/>
              </w:rPr>
              <w:t>81,48</w:t>
            </w:r>
          </w:p>
        </w:tc>
        <w:tc>
          <w:tcPr>
            <w:tcW w:w="1063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92,73</w:t>
            </w:r>
          </w:p>
        </w:tc>
        <w:tc>
          <w:tcPr>
            <w:tcW w:w="1064" w:type="dxa"/>
            <w:vAlign w:val="bottom"/>
          </w:tcPr>
          <w:p w:rsidR="00C23973" w:rsidRPr="007C6EBA" w:rsidRDefault="00092B44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90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98,3</w:t>
            </w:r>
          </w:p>
        </w:tc>
        <w:tc>
          <w:tcPr>
            <w:tcW w:w="1064" w:type="dxa"/>
            <w:vAlign w:val="bottom"/>
          </w:tcPr>
          <w:p w:rsidR="00C23973" w:rsidRPr="007C6EBA" w:rsidRDefault="00D27521" w:rsidP="007C6EBA">
            <w:pPr>
              <w:jc w:val="right"/>
              <w:rPr>
                <w:rFonts w:ascii="Calibri" w:hAnsi="Calibri"/>
                <w:color w:val="000000"/>
                <w:lang w:eastAsia="ru-RU"/>
              </w:rPr>
            </w:pPr>
            <w:r w:rsidRPr="007C6EBA">
              <w:rPr>
                <w:rFonts w:ascii="Calibri" w:hAnsi="Calibri"/>
                <w:color w:val="000000"/>
                <w:lang w:eastAsia="ru-RU"/>
              </w:rPr>
              <w:t>100</w:t>
            </w:r>
          </w:p>
        </w:tc>
      </w:tr>
    </w:tbl>
    <w:p w:rsidR="00B243DD" w:rsidRPr="007C6EBA" w:rsidRDefault="00B243DD" w:rsidP="007C6EBA">
      <w:pPr>
        <w:tabs>
          <w:tab w:val="left" w:pos="3525"/>
        </w:tabs>
        <w:ind w:right="-1"/>
        <w:jc w:val="right"/>
        <w:rPr>
          <w:b/>
          <w:bCs/>
          <w:i/>
        </w:rPr>
      </w:pPr>
    </w:p>
    <w:p w:rsidR="0075634F" w:rsidRPr="007C6EBA" w:rsidRDefault="0075634F" w:rsidP="007C6EBA">
      <w:pPr>
        <w:tabs>
          <w:tab w:val="left" w:pos="3525"/>
        </w:tabs>
        <w:ind w:firstLine="709"/>
        <w:jc w:val="both"/>
        <w:rPr>
          <w:i/>
        </w:rPr>
      </w:pPr>
      <w:r w:rsidRPr="007C6EBA">
        <w:rPr>
          <w:i/>
        </w:rPr>
        <w:t xml:space="preserve">Соотношение показателей выполнения отдельных заданий сохраняется </w:t>
      </w:r>
      <w:r w:rsidR="009C08CA" w:rsidRPr="007C6EBA">
        <w:rPr>
          <w:i/>
        </w:rPr>
        <w:t>в различных группах,</w:t>
      </w:r>
      <w:r w:rsidRPr="007C6EBA">
        <w:rPr>
          <w:i/>
        </w:rPr>
        <w:t xml:space="preserve"> об</w:t>
      </w:r>
      <w:r w:rsidR="0059758B" w:rsidRPr="007C6EBA">
        <w:rPr>
          <w:i/>
        </w:rPr>
        <w:t>учающихся (диаграмма 2.2.9</w:t>
      </w:r>
      <w:r w:rsidRPr="007C6EBA">
        <w:rPr>
          <w:i/>
        </w:rPr>
        <w:t>). Это говорит о том, что трудности, возникшие при выполнении отдельных заданий, характер</w:t>
      </w:r>
      <w:r w:rsidR="009C08CA" w:rsidRPr="007C6EBA">
        <w:rPr>
          <w:i/>
        </w:rPr>
        <w:t>н</w:t>
      </w:r>
      <w:r w:rsidRPr="007C6EBA">
        <w:rPr>
          <w:i/>
        </w:rPr>
        <w:t>ы для всех</w:t>
      </w:r>
      <w:r w:rsidR="009C08CA" w:rsidRPr="007C6EBA">
        <w:rPr>
          <w:i/>
        </w:rPr>
        <w:t xml:space="preserve"> обучающихся,</w:t>
      </w:r>
      <w:r w:rsidRPr="007C6EBA">
        <w:rPr>
          <w:i/>
        </w:rPr>
        <w:t xml:space="preserve"> в той или иной степени. </w:t>
      </w:r>
    </w:p>
    <w:p w:rsidR="003D176A" w:rsidRPr="007C6EBA" w:rsidRDefault="0059758B" w:rsidP="007C6EBA">
      <w:pPr>
        <w:tabs>
          <w:tab w:val="left" w:pos="3525"/>
        </w:tabs>
        <w:jc w:val="right"/>
        <w:rPr>
          <w:i/>
        </w:rPr>
      </w:pPr>
      <w:r w:rsidRPr="007C6EBA">
        <w:rPr>
          <w:i/>
        </w:rPr>
        <w:t>Диаграмма 2.2</w:t>
      </w:r>
      <w:r w:rsidR="003D176A" w:rsidRPr="007C6EBA">
        <w:rPr>
          <w:i/>
        </w:rPr>
        <w:t>.</w:t>
      </w:r>
      <w:r w:rsidRPr="007C6EBA">
        <w:rPr>
          <w:i/>
        </w:rPr>
        <w:t>10</w:t>
      </w:r>
    </w:p>
    <w:p w:rsidR="003D176A" w:rsidRPr="007C6EBA" w:rsidRDefault="003D176A" w:rsidP="007C6EBA">
      <w:pPr>
        <w:tabs>
          <w:tab w:val="left" w:pos="3525"/>
        </w:tabs>
        <w:jc w:val="center"/>
        <w:rPr>
          <w:bCs/>
          <w:i/>
        </w:rPr>
      </w:pPr>
      <w:r w:rsidRPr="007C6EBA">
        <w:rPr>
          <w:bCs/>
          <w:i/>
        </w:rPr>
        <w:t xml:space="preserve">Выполнение заданий ВПР по </w:t>
      </w:r>
      <w:r w:rsidR="0059758B" w:rsidRPr="007C6EBA">
        <w:rPr>
          <w:bCs/>
          <w:i/>
        </w:rPr>
        <w:t>русскому языку</w:t>
      </w:r>
      <w:r w:rsidRPr="007C6EBA">
        <w:rPr>
          <w:bCs/>
          <w:i/>
        </w:rPr>
        <w:t xml:space="preserve"> разными</w:t>
      </w:r>
    </w:p>
    <w:p w:rsidR="00190169" w:rsidRPr="007C6EBA" w:rsidRDefault="009775E7" w:rsidP="007C6EBA">
      <w:pPr>
        <w:tabs>
          <w:tab w:val="left" w:pos="3525"/>
        </w:tabs>
        <w:jc w:val="center"/>
        <w:rPr>
          <w:bCs/>
          <w:i/>
        </w:rPr>
      </w:pPr>
      <w:r w:rsidRPr="007C6EBA">
        <w:rPr>
          <w:bCs/>
          <w:i/>
        </w:rPr>
        <w:t xml:space="preserve">группами обучающихся </w:t>
      </w:r>
      <w:r w:rsidR="0059758B" w:rsidRPr="007C6EBA">
        <w:rPr>
          <w:bCs/>
          <w:i/>
        </w:rPr>
        <w:t>5</w:t>
      </w:r>
      <w:r w:rsidRPr="007C6EBA">
        <w:rPr>
          <w:bCs/>
          <w:i/>
        </w:rPr>
        <w:t xml:space="preserve"> классов</w:t>
      </w:r>
      <w:r w:rsidR="003D176A" w:rsidRPr="007C6EBA">
        <w:rPr>
          <w:bCs/>
          <w:i/>
        </w:rPr>
        <w:t xml:space="preserve"> (по итоговому баллу по 5-балльной шкале)</w:t>
      </w:r>
    </w:p>
    <w:p w:rsidR="003D176A" w:rsidRPr="007C6EBA" w:rsidRDefault="003D176A" w:rsidP="007C6EBA">
      <w:pPr>
        <w:tabs>
          <w:tab w:val="left" w:pos="3525"/>
        </w:tabs>
        <w:jc w:val="center"/>
        <w:rPr>
          <w:b/>
          <w:color w:val="FF0000"/>
        </w:rPr>
      </w:pPr>
      <w:r w:rsidRPr="007C6EBA">
        <w:rPr>
          <w:b/>
          <w:noProof/>
          <w:color w:val="FF0000"/>
          <w:lang w:eastAsia="ru-RU"/>
        </w:rPr>
        <w:drawing>
          <wp:inline distT="0" distB="0" distL="0" distR="0" wp14:anchorId="001C278C" wp14:editId="5325E373">
            <wp:extent cx="5638800" cy="21336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43DD" w:rsidRPr="007C6EBA" w:rsidRDefault="003D176A" w:rsidP="007C6EBA">
      <w:pPr>
        <w:ind w:right="-1" w:firstLine="709"/>
        <w:jc w:val="both"/>
        <w:rPr>
          <w:i/>
        </w:rPr>
      </w:pPr>
      <w:r w:rsidRPr="007C6EBA">
        <w:t xml:space="preserve">Объективность результатов ВПР по </w:t>
      </w:r>
      <w:r w:rsidR="0059758B" w:rsidRPr="007C6EBA">
        <w:t>русскому языку</w:t>
      </w:r>
      <w:r w:rsidRPr="007C6EBA">
        <w:t xml:space="preserve"> определяется степенью соответствия отметок за выполненную работу и отметок по журналу. Значение указанного показателя по итогам ВПР </w:t>
      </w:r>
      <w:r w:rsidR="00190169" w:rsidRPr="007C6EBA">
        <w:t xml:space="preserve"> 2021</w:t>
      </w:r>
      <w:r w:rsidRPr="007C6EBA">
        <w:t xml:space="preserve"> года представлено на диаграмме </w:t>
      </w:r>
      <w:r w:rsidR="0059758B" w:rsidRPr="007C6EBA">
        <w:t>2.2</w:t>
      </w:r>
      <w:r w:rsidRPr="007C6EBA">
        <w:t>.</w:t>
      </w:r>
      <w:r w:rsidR="0059758B" w:rsidRPr="007C6EBA">
        <w:t>10</w:t>
      </w:r>
      <w:r w:rsidRPr="007C6EBA">
        <w:t xml:space="preserve"> и в </w:t>
      </w:r>
      <w:r w:rsidR="0059758B" w:rsidRPr="007C6EBA">
        <w:t>таблице 2.2</w:t>
      </w:r>
      <w:r w:rsidR="00F1152E" w:rsidRPr="007C6EBA">
        <w:t>.</w:t>
      </w:r>
      <w:r w:rsidR="0059758B" w:rsidRPr="007C6EBA">
        <w:t>11</w:t>
      </w:r>
      <w:r w:rsidRPr="007C6EBA">
        <w:t>.</w:t>
      </w:r>
    </w:p>
    <w:p w:rsidR="003D176A" w:rsidRPr="007C6EBA" w:rsidRDefault="000838B8" w:rsidP="007C6EBA">
      <w:pPr>
        <w:ind w:right="-1"/>
        <w:jc w:val="right"/>
        <w:rPr>
          <w:i/>
        </w:rPr>
      </w:pPr>
      <w:r w:rsidRPr="007C6EBA">
        <w:rPr>
          <w:i/>
        </w:rPr>
        <w:t>Диаграмма 2.</w:t>
      </w:r>
      <w:r w:rsidR="0059758B" w:rsidRPr="007C6EBA">
        <w:rPr>
          <w:i/>
        </w:rPr>
        <w:t>2</w:t>
      </w:r>
      <w:r w:rsidR="003D176A" w:rsidRPr="007C6EBA">
        <w:rPr>
          <w:i/>
        </w:rPr>
        <w:t>.</w:t>
      </w:r>
      <w:r w:rsidR="0059758B" w:rsidRPr="007C6EBA">
        <w:rPr>
          <w:i/>
        </w:rPr>
        <w:t>10</w:t>
      </w:r>
    </w:p>
    <w:p w:rsidR="003D176A" w:rsidRPr="007C6EBA" w:rsidRDefault="003D176A" w:rsidP="007C6EBA">
      <w:pPr>
        <w:ind w:right="-1"/>
        <w:jc w:val="center"/>
        <w:rPr>
          <w:i/>
        </w:rPr>
      </w:pPr>
      <w:r w:rsidRPr="007C6EBA">
        <w:rPr>
          <w:i/>
        </w:rPr>
        <w:t xml:space="preserve">Соответствие отметок </w:t>
      </w:r>
      <w:r w:rsidR="009775E7" w:rsidRPr="007C6EBA">
        <w:rPr>
          <w:i/>
        </w:rPr>
        <w:t xml:space="preserve">ВПР по </w:t>
      </w:r>
      <w:r w:rsidR="0059758B" w:rsidRPr="007C6EBA">
        <w:rPr>
          <w:i/>
        </w:rPr>
        <w:t>русскому языку в 5</w:t>
      </w:r>
      <w:r w:rsidR="009775E7" w:rsidRPr="007C6EBA">
        <w:rPr>
          <w:i/>
        </w:rPr>
        <w:t xml:space="preserve"> классах</w:t>
      </w:r>
      <w:r w:rsidRPr="007C6EBA">
        <w:rPr>
          <w:i/>
        </w:rPr>
        <w:t xml:space="preserve"> и отметок по журналу, %</w:t>
      </w:r>
    </w:p>
    <w:p w:rsidR="005352A4" w:rsidRPr="007C6EBA" w:rsidRDefault="005352A4" w:rsidP="007C6EBA">
      <w:pPr>
        <w:ind w:right="-1"/>
        <w:jc w:val="center"/>
      </w:pPr>
      <w:r w:rsidRPr="007C6EBA">
        <w:rPr>
          <w:noProof/>
          <w:lang w:eastAsia="ru-RU"/>
        </w:rPr>
        <w:lastRenderedPageBreak/>
        <w:drawing>
          <wp:inline distT="0" distB="0" distL="0" distR="0" wp14:anchorId="6F939874" wp14:editId="0C4C950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352A4" w:rsidRPr="007C6EBA" w:rsidRDefault="005352A4" w:rsidP="007C6EBA">
      <w:pPr>
        <w:ind w:right="-1"/>
        <w:jc w:val="right"/>
        <w:rPr>
          <w:i/>
        </w:rPr>
      </w:pPr>
    </w:p>
    <w:p w:rsidR="005352A4" w:rsidRPr="007C6EBA" w:rsidRDefault="005352A4" w:rsidP="007C6EBA">
      <w:pPr>
        <w:ind w:right="-1"/>
        <w:jc w:val="right"/>
        <w:rPr>
          <w:i/>
        </w:rPr>
      </w:pPr>
    </w:p>
    <w:p w:rsidR="005352A4" w:rsidRPr="007C6EBA" w:rsidRDefault="005352A4" w:rsidP="007C6EBA">
      <w:pPr>
        <w:ind w:right="-1"/>
        <w:jc w:val="right"/>
        <w:rPr>
          <w:i/>
        </w:rPr>
      </w:pPr>
    </w:p>
    <w:p w:rsidR="000B703B" w:rsidRPr="007C6EBA" w:rsidRDefault="000838B8" w:rsidP="007C6EBA">
      <w:pPr>
        <w:ind w:right="-1"/>
        <w:jc w:val="right"/>
        <w:rPr>
          <w:i/>
        </w:rPr>
      </w:pPr>
      <w:r w:rsidRPr="007C6EBA">
        <w:rPr>
          <w:i/>
        </w:rPr>
        <w:t>Таблица 2.4</w:t>
      </w:r>
      <w:r w:rsidR="000B703B" w:rsidRPr="007C6EBA">
        <w:rPr>
          <w:i/>
        </w:rPr>
        <w:t>.7</w:t>
      </w:r>
    </w:p>
    <w:p w:rsidR="009775E7" w:rsidRPr="007C6EBA" w:rsidRDefault="000B703B" w:rsidP="007C6EBA">
      <w:pPr>
        <w:jc w:val="center"/>
        <w:rPr>
          <w:i/>
        </w:rPr>
      </w:pPr>
      <w:r w:rsidRPr="007C6EBA">
        <w:rPr>
          <w:i/>
        </w:rPr>
        <w:t xml:space="preserve">Соответствие отметок </w:t>
      </w:r>
      <w:r w:rsidR="009775E7" w:rsidRPr="007C6EBA">
        <w:rPr>
          <w:i/>
        </w:rPr>
        <w:t xml:space="preserve">ВПР по </w:t>
      </w:r>
      <w:r w:rsidR="0059758B" w:rsidRPr="007C6EBA">
        <w:rPr>
          <w:i/>
        </w:rPr>
        <w:t>русскому языку</w:t>
      </w:r>
      <w:r w:rsidR="009775E7" w:rsidRPr="007C6EBA">
        <w:rPr>
          <w:i/>
        </w:rPr>
        <w:t xml:space="preserve"> в </w:t>
      </w:r>
      <w:r w:rsidR="0059758B" w:rsidRPr="007C6EBA">
        <w:rPr>
          <w:i/>
        </w:rPr>
        <w:t>5</w:t>
      </w:r>
      <w:r w:rsidR="009775E7" w:rsidRPr="007C6EBA">
        <w:rPr>
          <w:i/>
        </w:rPr>
        <w:t xml:space="preserve"> классах </w:t>
      </w:r>
    </w:p>
    <w:p w:rsidR="000B703B" w:rsidRPr="007C6EBA" w:rsidRDefault="000B703B" w:rsidP="007C6EBA">
      <w:pPr>
        <w:jc w:val="center"/>
        <w:rPr>
          <w:i/>
        </w:rPr>
      </w:pPr>
      <w:r w:rsidRPr="007C6EBA">
        <w:rPr>
          <w:i/>
        </w:rPr>
        <w:t>и отметок по журналу</w:t>
      </w:r>
    </w:p>
    <w:p w:rsidR="000B703B" w:rsidRPr="007C6EBA" w:rsidRDefault="000B703B" w:rsidP="007C6EBA">
      <w:pPr>
        <w:jc w:val="center"/>
        <w:rPr>
          <w:b/>
          <w:bCs/>
        </w:rPr>
      </w:pPr>
    </w:p>
    <w:tbl>
      <w:tblPr>
        <w:tblW w:w="9199" w:type="dxa"/>
        <w:tblInd w:w="534" w:type="dxa"/>
        <w:tblLook w:val="04A0" w:firstRow="1" w:lastRow="0" w:firstColumn="1" w:lastColumn="0" w:noHBand="0" w:noVBand="1"/>
      </w:tblPr>
      <w:tblGrid>
        <w:gridCol w:w="3639"/>
        <w:gridCol w:w="1780"/>
        <w:gridCol w:w="1880"/>
        <w:gridCol w:w="1900"/>
      </w:tblGrid>
      <w:tr w:rsidR="000B703B" w:rsidRPr="007C6EBA" w:rsidTr="00BF5508">
        <w:trPr>
          <w:trHeight w:val="665"/>
        </w:trPr>
        <w:tc>
          <w:tcPr>
            <w:tcW w:w="3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7C6EBA" w:rsidRDefault="000B703B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</w:rPr>
              <w:t>АТЕ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7C6EBA" w:rsidRDefault="000B703B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Понизили результат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7C6EBA" w:rsidRDefault="000B703B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Подтвердили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7C6EBA" w:rsidRDefault="000B703B" w:rsidP="007C6EBA">
            <w:pPr>
              <w:jc w:val="center"/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Повысили результат</w:t>
            </w:r>
          </w:p>
        </w:tc>
      </w:tr>
      <w:tr w:rsidR="000B703B" w:rsidRPr="007C6EBA" w:rsidTr="00BF5508">
        <w:trPr>
          <w:trHeight w:val="333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7C6EBA" w:rsidRDefault="000B703B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7C6EBA" w:rsidRDefault="000B703B" w:rsidP="007C6EBA">
            <w:pPr>
              <w:contextualSpacing/>
              <w:jc w:val="center"/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7C6EBA" w:rsidRDefault="000B703B" w:rsidP="007C6EBA">
            <w:pPr>
              <w:contextualSpacing/>
              <w:jc w:val="center"/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</w:tcPr>
          <w:p w:rsidR="000B703B" w:rsidRPr="007C6EBA" w:rsidRDefault="000B703B" w:rsidP="007C6EBA">
            <w:pPr>
              <w:contextualSpacing/>
              <w:jc w:val="center"/>
            </w:pPr>
          </w:p>
        </w:tc>
      </w:tr>
      <w:tr w:rsidR="000B703B" w:rsidRPr="007C6EB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vAlign w:val="center"/>
            <w:hideMark/>
          </w:tcPr>
          <w:p w:rsidR="000B703B" w:rsidRPr="007C6EBA" w:rsidRDefault="000B703B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Самарская область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7C6EBA" w:rsidRDefault="00D118C2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19,84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118C2" w:rsidP="007C6EBA">
            <w:pPr>
              <w:contextualSpacing/>
              <w:jc w:val="center"/>
            </w:pPr>
            <w:r w:rsidRPr="007C6EBA">
              <w:t>70,86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7C6EBA" w:rsidRDefault="00D118C2" w:rsidP="007C6EBA">
            <w:pPr>
              <w:contextualSpacing/>
              <w:jc w:val="center"/>
            </w:pPr>
            <w:r w:rsidRPr="007C6EBA">
              <w:t>9,3</w:t>
            </w:r>
          </w:p>
        </w:tc>
      </w:tr>
      <w:tr w:rsidR="000B703B" w:rsidRPr="007C6EB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B703B" w:rsidRPr="007C6EBA" w:rsidRDefault="000B703B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Вся школа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7C6EBA" w:rsidRDefault="00D118C2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17,33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118C2" w:rsidP="007C6EBA">
            <w:pPr>
              <w:contextualSpacing/>
              <w:jc w:val="center"/>
            </w:pPr>
            <w:r w:rsidRPr="007C6EBA">
              <w:t>78,67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7C6EBA" w:rsidRDefault="00D118C2" w:rsidP="007C6EBA">
            <w:pPr>
              <w:contextualSpacing/>
              <w:jc w:val="center"/>
            </w:pPr>
            <w:r w:rsidRPr="007C6EBA">
              <w:t>4</w:t>
            </w:r>
          </w:p>
        </w:tc>
      </w:tr>
      <w:tr w:rsidR="000B703B" w:rsidRPr="007C6EBA" w:rsidTr="00BF5508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118C2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7C6EBA" w:rsidRDefault="00D778C5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0</w:t>
            </w:r>
          </w:p>
        </w:tc>
      </w:tr>
      <w:tr w:rsidR="000B703B" w:rsidRPr="007C6EBA" w:rsidTr="00C216BB">
        <w:trPr>
          <w:trHeight w:val="330"/>
        </w:trPr>
        <w:tc>
          <w:tcPr>
            <w:tcW w:w="36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118C2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703B" w:rsidRPr="007C6EBA" w:rsidRDefault="00D778C5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0</w:t>
            </w:r>
          </w:p>
        </w:tc>
      </w:tr>
      <w:tr w:rsidR="000B703B" w:rsidRPr="007C6EBA" w:rsidTr="00C216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7C6EBA" w:rsidRDefault="00D118C2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703B" w:rsidRPr="007C6EBA" w:rsidRDefault="00D778C5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78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703B" w:rsidRPr="007C6EBA" w:rsidRDefault="00D778C5" w:rsidP="007C6EBA">
            <w:pPr>
              <w:contextualSpacing/>
              <w:jc w:val="center"/>
            </w:pPr>
            <w:r w:rsidRPr="007C6EBA">
              <w:t>9</w:t>
            </w:r>
          </w:p>
        </w:tc>
      </w:tr>
      <w:tr w:rsidR="002C0BFB" w:rsidRPr="007C6EBA" w:rsidTr="00C216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FB" w:rsidRPr="007C6EBA" w:rsidRDefault="00D118C2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5д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BFB" w:rsidRPr="007C6EBA" w:rsidRDefault="00D778C5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FB" w:rsidRPr="007C6EBA" w:rsidRDefault="00D778C5" w:rsidP="007C6EBA">
            <w:pPr>
              <w:contextualSpacing/>
              <w:jc w:val="center"/>
            </w:pPr>
            <w:r w:rsidRPr="007C6EBA">
              <w:t>60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BFB" w:rsidRPr="007C6EBA" w:rsidRDefault="00D778C5" w:rsidP="007C6EBA">
            <w:pPr>
              <w:contextualSpacing/>
              <w:jc w:val="center"/>
            </w:pPr>
            <w:r w:rsidRPr="007C6EBA">
              <w:t>20</w:t>
            </w:r>
          </w:p>
        </w:tc>
      </w:tr>
      <w:tr w:rsidR="002C0BFB" w:rsidRPr="007C6EBA" w:rsidTr="00C216BB">
        <w:trPr>
          <w:trHeight w:val="330"/>
        </w:trPr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FB" w:rsidRPr="007C6EBA" w:rsidRDefault="00D118C2" w:rsidP="007C6EBA">
            <w:pPr>
              <w:rPr>
                <w:color w:val="000000"/>
                <w:lang w:eastAsia="ru-RU"/>
              </w:rPr>
            </w:pPr>
            <w:r w:rsidRPr="007C6EBA">
              <w:rPr>
                <w:color w:val="000000"/>
                <w:lang w:eastAsia="ru-RU"/>
              </w:rPr>
              <w:t>5ф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0BFB" w:rsidRPr="007C6EBA" w:rsidRDefault="00D778C5" w:rsidP="007C6EBA">
            <w:pPr>
              <w:contextualSpacing/>
              <w:jc w:val="center"/>
              <w:rPr>
                <w:color w:val="000000"/>
              </w:rPr>
            </w:pPr>
            <w:r w:rsidRPr="007C6EBA">
              <w:rPr>
                <w:color w:val="000000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BFB" w:rsidRPr="007C6EBA" w:rsidRDefault="00D778C5" w:rsidP="007C6EBA">
            <w:pPr>
              <w:contextualSpacing/>
              <w:jc w:val="center"/>
            </w:pPr>
            <w:r w:rsidRPr="007C6EBA"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BFB" w:rsidRPr="007C6EBA" w:rsidRDefault="00D778C5" w:rsidP="007C6EBA">
            <w:pPr>
              <w:contextualSpacing/>
              <w:jc w:val="center"/>
            </w:pPr>
            <w:r w:rsidRPr="007C6EBA">
              <w:t>0</w:t>
            </w:r>
          </w:p>
        </w:tc>
      </w:tr>
    </w:tbl>
    <w:p w:rsidR="0053756C" w:rsidRPr="007C6EBA" w:rsidRDefault="0053756C" w:rsidP="007C6EBA">
      <w:pPr>
        <w:ind w:right="-1"/>
        <w:jc w:val="center"/>
        <w:rPr>
          <w:i/>
        </w:rPr>
      </w:pPr>
    </w:p>
    <w:p w:rsidR="003D176A" w:rsidRPr="007C6EBA" w:rsidRDefault="00190169" w:rsidP="007C6EBA">
      <w:pPr>
        <w:pStyle w:val="a8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Данная таблица показывает, что</w:t>
      </w:r>
      <w:r w:rsidR="003D176A" w:rsidRPr="007C6EBA">
        <w:rPr>
          <w:sz w:val="22"/>
          <w:szCs w:val="22"/>
        </w:rPr>
        <w:t xml:space="preserve"> </w:t>
      </w:r>
      <w:r w:rsidR="00BC6B08" w:rsidRPr="007C6EBA">
        <w:rPr>
          <w:sz w:val="22"/>
          <w:szCs w:val="22"/>
        </w:rPr>
        <w:t>78,67</w:t>
      </w:r>
      <w:r w:rsidR="003D176A" w:rsidRPr="007C6EBA">
        <w:rPr>
          <w:sz w:val="22"/>
          <w:szCs w:val="22"/>
        </w:rPr>
        <w:t xml:space="preserve"> % участников ВПР получили за проверочную работу отметки, соответствующие отметкам за </w:t>
      </w:r>
      <w:r w:rsidR="00166F3E" w:rsidRPr="007C6EBA">
        <w:rPr>
          <w:sz w:val="22"/>
          <w:szCs w:val="22"/>
        </w:rPr>
        <w:t>третью четверть</w:t>
      </w:r>
      <w:r w:rsidR="00C216BB" w:rsidRPr="007C6EBA">
        <w:rPr>
          <w:sz w:val="22"/>
          <w:szCs w:val="22"/>
        </w:rPr>
        <w:t xml:space="preserve">, </w:t>
      </w:r>
      <w:r w:rsidR="00BC6B08" w:rsidRPr="007C6EBA">
        <w:rPr>
          <w:sz w:val="22"/>
          <w:szCs w:val="22"/>
        </w:rPr>
        <w:t>17,33</w:t>
      </w:r>
      <w:r w:rsidR="003D176A" w:rsidRPr="007C6EBA">
        <w:rPr>
          <w:sz w:val="22"/>
          <w:szCs w:val="22"/>
        </w:rPr>
        <w:t xml:space="preserve"> % обучающихся были выставлены отметки ниже, и только у </w:t>
      </w:r>
      <w:r w:rsidR="00BC6B08" w:rsidRPr="007C6EBA">
        <w:rPr>
          <w:sz w:val="22"/>
          <w:szCs w:val="22"/>
        </w:rPr>
        <w:t>4</w:t>
      </w:r>
      <w:r w:rsidR="003D176A" w:rsidRPr="007C6EBA">
        <w:rPr>
          <w:sz w:val="22"/>
          <w:szCs w:val="22"/>
        </w:rPr>
        <w:t xml:space="preserve"> % участников отметка за ВПР выше, чем отметки в журнале.</w:t>
      </w:r>
    </w:p>
    <w:p w:rsidR="00C216BB" w:rsidRPr="007C6EBA" w:rsidRDefault="00C216BB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Наиболее ярко тенденция к снижению результатов выполнения ВПР в сравнении с отм</w:t>
      </w:r>
      <w:r w:rsidR="00BC6B08" w:rsidRPr="007C6EBA">
        <w:rPr>
          <w:sz w:val="22"/>
          <w:szCs w:val="22"/>
        </w:rPr>
        <w:t>етками по журналу проявилась в 5</w:t>
      </w:r>
      <w:r w:rsidRPr="007C6EBA">
        <w:rPr>
          <w:sz w:val="22"/>
          <w:szCs w:val="22"/>
        </w:rPr>
        <w:t>Д классе (</w:t>
      </w:r>
      <w:r w:rsidR="00BC6B08" w:rsidRPr="007C6EBA">
        <w:rPr>
          <w:color w:val="000000"/>
          <w:sz w:val="22"/>
          <w:szCs w:val="22"/>
        </w:rPr>
        <w:t>2</w:t>
      </w:r>
      <w:r w:rsidRPr="007C6EBA">
        <w:rPr>
          <w:color w:val="000000"/>
          <w:sz w:val="22"/>
          <w:szCs w:val="22"/>
        </w:rPr>
        <w:t xml:space="preserve">0 </w:t>
      </w:r>
      <w:r w:rsidRPr="007C6EBA">
        <w:rPr>
          <w:sz w:val="22"/>
          <w:szCs w:val="22"/>
        </w:rPr>
        <w:t>%)</w:t>
      </w:r>
      <w:r w:rsidR="00BC6B08" w:rsidRPr="007C6EBA">
        <w:rPr>
          <w:sz w:val="22"/>
          <w:szCs w:val="22"/>
        </w:rPr>
        <w:t>, 5в классе-13%</w:t>
      </w:r>
      <w:r w:rsidRPr="007C6EBA">
        <w:rPr>
          <w:sz w:val="22"/>
          <w:szCs w:val="22"/>
        </w:rPr>
        <w:t xml:space="preserve">. </w:t>
      </w:r>
    </w:p>
    <w:p w:rsidR="003D176A" w:rsidRPr="007C6EBA" w:rsidRDefault="003D176A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Доля обучающихся, повысивших результаты, наиболее высока </w:t>
      </w:r>
      <w:r w:rsidR="001C747C" w:rsidRPr="007C6EBA">
        <w:rPr>
          <w:sz w:val="22"/>
          <w:szCs w:val="22"/>
        </w:rPr>
        <w:t xml:space="preserve">в </w:t>
      </w:r>
      <w:r w:rsidR="00BC6B08" w:rsidRPr="007C6EBA">
        <w:rPr>
          <w:sz w:val="22"/>
          <w:szCs w:val="22"/>
        </w:rPr>
        <w:t>5</w:t>
      </w:r>
      <w:r w:rsidR="00C216BB" w:rsidRPr="007C6EBA">
        <w:rPr>
          <w:sz w:val="22"/>
          <w:szCs w:val="22"/>
        </w:rPr>
        <w:t xml:space="preserve"> </w:t>
      </w:r>
      <w:proofErr w:type="gramStart"/>
      <w:r w:rsidR="00C216BB" w:rsidRPr="007C6EBA">
        <w:rPr>
          <w:sz w:val="22"/>
          <w:szCs w:val="22"/>
        </w:rPr>
        <w:t>В</w:t>
      </w:r>
      <w:proofErr w:type="gramEnd"/>
      <w:r w:rsidR="00C216BB" w:rsidRPr="007C6EBA">
        <w:rPr>
          <w:sz w:val="22"/>
          <w:szCs w:val="22"/>
        </w:rPr>
        <w:t xml:space="preserve"> </w:t>
      </w:r>
      <w:r w:rsidR="001C747C" w:rsidRPr="007C6EBA">
        <w:rPr>
          <w:sz w:val="22"/>
          <w:szCs w:val="22"/>
        </w:rPr>
        <w:t>классе (</w:t>
      </w:r>
      <w:r w:rsidR="00BC6B08" w:rsidRPr="007C6EBA">
        <w:rPr>
          <w:sz w:val="22"/>
          <w:szCs w:val="22"/>
        </w:rPr>
        <w:t>9</w:t>
      </w:r>
      <w:r w:rsidR="001C747C" w:rsidRPr="007C6EBA">
        <w:rPr>
          <w:sz w:val="22"/>
          <w:szCs w:val="22"/>
        </w:rPr>
        <w:t xml:space="preserve"> %). </w:t>
      </w:r>
      <w:r w:rsidRPr="007C6EBA">
        <w:rPr>
          <w:sz w:val="22"/>
          <w:szCs w:val="22"/>
        </w:rPr>
        <w:t xml:space="preserve"> </w:t>
      </w:r>
    </w:p>
    <w:p w:rsidR="003D176A" w:rsidRPr="007C6EBA" w:rsidRDefault="003D176A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Значительное снижение и повышение результатов</w:t>
      </w:r>
      <w:r w:rsidR="000769AE" w:rsidRPr="007C6EBA">
        <w:rPr>
          <w:sz w:val="22"/>
          <w:szCs w:val="22"/>
        </w:rPr>
        <w:t>,</w:t>
      </w:r>
      <w:r w:rsidRPr="007C6EBA">
        <w:rPr>
          <w:sz w:val="22"/>
          <w:szCs w:val="22"/>
        </w:rPr>
        <w:t xml:space="preserve"> </w:t>
      </w:r>
      <w:r w:rsidR="000769AE" w:rsidRPr="007C6EBA">
        <w:rPr>
          <w:sz w:val="22"/>
          <w:szCs w:val="22"/>
        </w:rPr>
        <w:t xml:space="preserve">которое </w:t>
      </w:r>
      <w:r w:rsidRPr="007C6EBA">
        <w:rPr>
          <w:sz w:val="22"/>
          <w:szCs w:val="22"/>
        </w:rPr>
        <w:t>может свидетельствовать о необъективности (завышение или занижение отметок) или недостаточной систематичности (несоответствие общему объему содержания обучения) текущего оценивания</w:t>
      </w:r>
      <w:r w:rsidR="000769AE" w:rsidRPr="007C6EBA">
        <w:rPr>
          <w:sz w:val="22"/>
          <w:szCs w:val="22"/>
        </w:rPr>
        <w:t xml:space="preserve"> отсутствует</w:t>
      </w:r>
      <w:r w:rsidRPr="007C6EBA">
        <w:rPr>
          <w:sz w:val="22"/>
          <w:szCs w:val="22"/>
        </w:rPr>
        <w:t>.</w:t>
      </w:r>
    </w:p>
    <w:p w:rsidR="0053756C" w:rsidRPr="007C6EBA" w:rsidRDefault="003D176A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>Наибольшее рассогласование результатов ВПР и т</w:t>
      </w:r>
      <w:r w:rsidR="001C747C" w:rsidRPr="007C6EBA">
        <w:rPr>
          <w:sz w:val="22"/>
          <w:szCs w:val="22"/>
        </w:rPr>
        <w:t xml:space="preserve">екущей успеваемости выявлено в </w:t>
      </w:r>
      <w:r w:rsidR="00A46BDB" w:rsidRPr="007C6EBA">
        <w:rPr>
          <w:sz w:val="22"/>
          <w:szCs w:val="22"/>
        </w:rPr>
        <w:t>5</w:t>
      </w:r>
      <w:r w:rsidR="00C216BB" w:rsidRPr="007C6EBA">
        <w:rPr>
          <w:sz w:val="22"/>
          <w:szCs w:val="22"/>
        </w:rPr>
        <w:t xml:space="preserve"> </w:t>
      </w:r>
      <w:proofErr w:type="gramStart"/>
      <w:r w:rsidR="00C216BB" w:rsidRPr="007C6EBA">
        <w:rPr>
          <w:sz w:val="22"/>
          <w:szCs w:val="22"/>
        </w:rPr>
        <w:t>В</w:t>
      </w:r>
      <w:proofErr w:type="gramEnd"/>
      <w:r w:rsidR="001C747C" w:rsidRPr="007C6EBA">
        <w:rPr>
          <w:sz w:val="22"/>
          <w:szCs w:val="22"/>
        </w:rPr>
        <w:t xml:space="preserve"> классе </w:t>
      </w:r>
      <w:r w:rsidR="00C216BB" w:rsidRPr="007C6EBA">
        <w:rPr>
          <w:sz w:val="22"/>
          <w:szCs w:val="22"/>
        </w:rPr>
        <w:t xml:space="preserve">и в </w:t>
      </w:r>
      <w:r w:rsidR="00A46BDB" w:rsidRPr="007C6EBA">
        <w:rPr>
          <w:sz w:val="22"/>
          <w:szCs w:val="22"/>
        </w:rPr>
        <w:t>5Д классе</w:t>
      </w:r>
      <w:r w:rsidR="001C747C" w:rsidRPr="007C6EBA">
        <w:rPr>
          <w:sz w:val="22"/>
          <w:szCs w:val="22"/>
        </w:rPr>
        <w:t xml:space="preserve">. </w:t>
      </w:r>
    </w:p>
    <w:p w:rsidR="00E03861" w:rsidRPr="007C6EBA" w:rsidRDefault="00E03861" w:rsidP="007C6EBA">
      <w:pPr>
        <w:pStyle w:val="a8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Результаты соответствия отметок ВПР по </w:t>
      </w:r>
      <w:r w:rsidR="00A46BDB" w:rsidRPr="007C6EBA">
        <w:rPr>
          <w:sz w:val="22"/>
          <w:szCs w:val="22"/>
        </w:rPr>
        <w:t>русскому языку</w:t>
      </w:r>
      <w:r w:rsidRPr="007C6EBA">
        <w:rPr>
          <w:sz w:val="22"/>
          <w:szCs w:val="22"/>
        </w:rPr>
        <w:t xml:space="preserve"> в </w:t>
      </w:r>
      <w:r w:rsidR="00A46BDB" w:rsidRPr="007C6EBA">
        <w:rPr>
          <w:sz w:val="22"/>
          <w:szCs w:val="22"/>
        </w:rPr>
        <w:t>5</w:t>
      </w:r>
      <w:proofErr w:type="gramStart"/>
      <w:r w:rsidRPr="007C6EBA">
        <w:rPr>
          <w:sz w:val="22"/>
          <w:szCs w:val="22"/>
        </w:rPr>
        <w:t>А ,</w:t>
      </w:r>
      <w:proofErr w:type="gramEnd"/>
      <w:r w:rsidR="00A46BDB" w:rsidRPr="007C6EBA">
        <w:rPr>
          <w:sz w:val="22"/>
          <w:szCs w:val="22"/>
        </w:rPr>
        <w:t xml:space="preserve"> 5</w:t>
      </w:r>
      <w:r w:rsidRPr="007C6EBA">
        <w:rPr>
          <w:sz w:val="22"/>
          <w:szCs w:val="22"/>
        </w:rPr>
        <w:t>Ф  классах и отметок по журналу соответствуют принятым нормам</w:t>
      </w:r>
      <w:r w:rsidR="00A46BDB" w:rsidRPr="007C6EBA">
        <w:rPr>
          <w:sz w:val="22"/>
          <w:szCs w:val="22"/>
        </w:rPr>
        <w:t>- более 75%</w:t>
      </w:r>
      <w:r w:rsidRPr="007C6EBA">
        <w:rPr>
          <w:sz w:val="22"/>
          <w:szCs w:val="22"/>
        </w:rPr>
        <w:t xml:space="preserve">. Результаты соответствия отметок ВПР по </w:t>
      </w:r>
      <w:r w:rsidR="00A46BDB" w:rsidRPr="007C6EBA">
        <w:rPr>
          <w:sz w:val="22"/>
          <w:szCs w:val="22"/>
        </w:rPr>
        <w:t>русскому языку</w:t>
      </w:r>
      <w:r w:rsidRPr="007C6EBA">
        <w:rPr>
          <w:sz w:val="22"/>
          <w:szCs w:val="22"/>
        </w:rPr>
        <w:t xml:space="preserve"> в </w:t>
      </w:r>
      <w:r w:rsidR="00A46BDB" w:rsidRPr="007C6EBA">
        <w:rPr>
          <w:sz w:val="22"/>
          <w:szCs w:val="22"/>
        </w:rPr>
        <w:t>5бвд</w:t>
      </w:r>
      <w:r w:rsidRPr="007C6EBA">
        <w:rPr>
          <w:sz w:val="22"/>
          <w:szCs w:val="22"/>
        </w:rPr>
        <w:t xml:space="preserve"> класс</w:t>
      </w:r>
      <w:r w:rsidR="00A46BDB" w:rsidRPr="007C6EBA">
        <w:rPr>
          <w:sz w:val="22"/>
          <w:szCs w:val="22"/>
        </w:rPr>
        <w:t>ах</w:t>
      </w:r>
      <w:r w:rsidRPr="007C6EBA">
        <w:rPr>
          <w:sz w:val="22"/>
          <w:szCs w:val="22"/>
        </w:rPr>
        <w:t xml:space="preserve"> и отметок по журналу находятся в «зоне риска». </w:t>
      </w:r>
    </w:p>
    <w:p w:rsidR="00A24D87" w:rsidRPr="007C6EBA" w:rsidRDefault="00A24D87" w:rsidP="007C6EBA">
      <w:pPr>
        <w:pStyle w:val="1"/>
        <w:ind w:left="0" w:firstLine="567"/>
        <w:jc w:val="both"/>
        <w:rPr>
          <w:i/>
          <w:color w:val="000000" w:themeColor="text1"/>
          <w:sz w:val="22"/>
          <w:szCs w:val="22"/>
          <w:u w:val="none"/>
        </w:rPr>
      </w:pPr>
    </w:p>
    <w:p w:rsidR="00A24D87" w:rsidRPr="007C6EBA" w:rsidRDefault="000838B8" w:rsidP="007C6EBA">
      <w:pPr>
        <w:pStyle w:val="1"/>
        <w:ind w:left="0" w:firstLine="567"/>
        <w:jc w:val="both"/>
        <w:rPr>
          <w:i/>
          <w:color w:val="000000" w:themeColor="text1"/>
          <w:sz w:val="22"/>
          <w:szCs w:val="22"/>
          <w:u w:val="none"/>
        </w:rPr>
      </w:pPr>
      <w:r w:rsidRPr="007C6EBA">
        <w:rPr>
          <w:i/>
          <w:color w:val="000000" w:themeColor="text1"/>
          <w:sz w:val="22"/>
          <w:szCs w:val="22"/>
          <w:u w:val="none"/>
        </w:rPr>
        <w:t xml:space="preserve">3. ВЫВОДЫ И РЕКОМЕНДАЦИИ ПО ИТОГАМ ПРОВЕДЕНИЯ ВПР-2021 ПО </w:t>
      </w:r>
      <w:r w:rsidR="00C67228" w:rsidRPr="007C6EBA">
        <w:rPr>
          <w:i/>
          <w:color w:val="000000" w:themeColor="text1"/>
          <w:sz w:val="22"/>
          <w:szCs w:val="22"/>
          <w:u w:val="none"/>
        </w:rPr>
        <w:t>русскому языку</w:t>
      </w:r>
      <w:r w:rsidRPr="007C6EBA">
        <w:rPr>
          <w:i/>
          <w:color w:val="000000" w:themeColor="text1"/>
          <w:sz w:val="22"/>
          <w:szCs w:val="22"/>
          <w:u w:val="none"/>
        </w:rPr>
        <w:t xml:space="preserve"> </w:t>
      </w:r>
      <w:bookmarkStart w:id="0" w:name="_Toc60045197"/>
    </w:p>
    <w:p w:rsidR="000838B8" w:rsidRPr="007C6EBA" w:rsidRDefault="000838B8" w:rsidP="007C6EBA">
      <w:pPr>
        <w:pStyle w:val="1"/>
        <w:ind w:left="0" w:firstLine="567"/>
        <w:rPr>
          <w:i/>
          <w:color w:val="000000" w:themeColor="text1"/>
          <w:sz w:val="22"/>
          <w:szCs w:val="22"/>
          <w:u w:val="none"/>
        </w:rPr>
      </w:pPr>
      <w:r w:rsidRPr="007C6EBA">
        <w:rPr>
          <w:i/>
          <w:color w:val="000000" w:themeColor="text1"/>
          <w:sz w:val="22"/>
          <w:szCs w:val="22"/>
          <w:u w:val="none"/>
        </w:rPr>
        <w:lastRenderedPageBreak/>
        <w:t>3.</w:t>
      </w:r>
      <w:r w:rsidR="00C67228" w:rsidRPr="007C6EBA">
        <w:rPr>
          <w:i/>
          <w:color w:val="000000" w:themeColor="text1"/>
          <w:sz w:val="22"/>
          <w:szCs w:val="22"/>
          <w:u w:val="none"/>
        </w:rPr>
        <w:t>2</w:t>
      </w:r>
      <w:r w:rsidRPr="007C6EBA">
        <w:rPr>
          <w:i/>
          <w:color w:val="000000" w:themeColor="text1"/>
          <w:sz w:val="22"/>
          <w:szCs w:val="22"/>
          <w:u w:val="none"/>
        </w:rPr>
        <w:t xml:space="preserve">. ВЫВОДЫ И РЕКОМЕНДАЦИИ ПО ИТОГАМ ПРОВЕДЕНИЯ ВПР-2021 ПО </w:t>
      </w:r>
      <w:r w:rsidR="00C67228" w:rsidRPr="007C6EBA">
        <w:rPr>
          <w:i/>
          <w:color w:val="000000" w:themeColor="text1"/>
          <w:sz w:val="22"/>
          <w:szCs w:val="22"/>
          <w:u w:val="none"/>
        </w:rPr>
        <w:t xml:space="preserve">русскому языку в 5 </w:t>
      </w:r>
      <w:r w:rsidRPr="007C6EBA">
        <w:rPr>
          <w:i/>
          <w:color w:val="000000" w:themeColor="text1"/>
          <w:sz w:val="22"/>
          <w:szCs w:val="22"/>
          <w:u w:val="none"/>
        </w:rPr>
        <w:t xml:space="preserve"> КЛАССАХ</w:t>
      </w:r>
      <w:bookmarkEnd w:id="0"/>
      <w:r w:rsidRPr="007C6EBA">
        <w:rPr>
          <w:i/>
          <w:color w:val="000000" w:themeColor="text1"/>
          <w:sz w:val="22"/>
          <w:szCs w:val="22"/>
          <w:u w:val="none"/>
        </w:rPr>
        <w:t xml:space="preserve"> </w:t>
      </w:r>
    </w:p>
    <w:p w:rsidR="00E221AE" w:rsidRPr="007C6EBA" w:rsidRDefault="000838B8" w:rsidP="007C6EBA">
      <w:pPr>
        <w:ind w:firstLine="709"/>
        <w:jc w:val="both"/>
      </w:pPr>
      <w:r w:rsidRPr="007C6EBA">
        <w:t xml:space="preserve">Проведенный анализ результатов ВПР по </w:t>
      </w:r>
      <w:r w:rsidR="00C67228" w:rsidRPr="007C6EBA">
        <w:t>русскому языку в 5</w:t>
      </w:r>
      <w:r w:rsidRPr="007C6EBA">
        <w:t xml:space="preserve"> классах выявил, что освоение содержания обучения </w:t>
      </w:r>
      <w:r w:rsidR="00C67228" w:rsidRPr="007C6EBA">
        <w:t>русскому языку</w:t>
      </w:r>
      <w:r w:rsidRPr="007C6EBA">
        <w:t xml:space="preserve"> осуществляется на уровне, </w:t>
      </w:r>
      <w:r w:rsidR="00D50973" w:rsidRPr="007C6EBA">
        <w:rPr>
          <w:b/>
        </w:rPr>
        <w:t xml:space="preserve">не </w:t>
      </w:r>
      <w:r w:rsidRPr="007C6EBA">
        <w:rPr>
          <w:b/>
        </w:rPr>
        <w:t xml:space="preserve">превышающем </w:t>
      </w:r>
      <w:r w:rsidR="00E221AE" w:rsidRPr="007C6EBA">
        <w:rPr>
          <w:b/>
        </w:rPr>
        <w:t xml:space="preserve">в целом </w:t>
      </w:r>
      <w:r w:rsidRPr="007C6EBA">
        <w:t>средние показатели по Самарской области.</w:t>
      </w:r>
    </w:p>
    <w:p w:rsidR="00D50973" w:rsidRPr="007C6EBA" w:rsidRDefault="00E221AE" w:rsidP="007C6EBA">
      <w:pPr>
        <w:pStyle w:val="a8"/>
        <w:shd w:val="clear" w:color="auto" w:fill="FFFFFF" w:themeFill="background1"/>
        <w:spacing w:before="0" w:beforeAutospacing="0" w:after="0" w:afterAutospacing="0"/>
        <w:ind w:right="-1" w:firstLine="709"/>
        <w:jc w:val="both"/>
        <w:rPr>
          <w:sz w:val="22"/>
          <w:szCs w:val="22"/>
        </w:rPr>
      </w:pPr>
      <w:r w:rsidRPr="007C6EBA">
        <w:rPr>
          <w:sz w:val="22"/>
          <w:szCs w:val="22"/>
        </w:rPr>
        <w:t xml:space="preserve">На отметки «4» и «5» (качество обучения) по школе выполнили работу 54,67% обучающихся, что на 2,31 % ниже показателя по Самарской области (56,98 %) и на 7,32% </w:t>
      </w:r>
      <w:r w:rsidRPr="007C6EBA">
        <w:rPr>
          <w:b/>
          <w:sz w:val="22"/>
          <w:szCs w:val="22"/>
        </w:rPr>
        <w:t>выше</w:t>
      </w:r>
      <w:r w:rsidRPr="007C6EBA">
        <w:rPr>
          <w:sz w:val="22"/>
          <w:szCs w:val="22"/>
        </w:rPr>
        <w:t xml:space="preserve"> показателя по Российской Федерации (47,35%). Результаты (уровень </w:t>
      </w:r>
      <w:proofErr w:type="spellStart"/>
      <w:r w:rsidRPr="007C6EBA">
        <w:rPr>
          <w:sz w:val="22"/>
          <w:szCs w:val="22"/>
        </w:rPr>
        <w:t>обученности</w:t>
      </w:r>
      <w:proofErr w:type="spellEnd"/>
      <w:r w:rsidRPr="007C6EBA">
        <w:rPr>
          <w:sz w:val="22"/>
          <w:szCs w:val="22"/>
        </w:rPr>
        <w:t xml:space="preserve">) выполнения проверочной работы показали, что с предложенными заданиями справились 92,79 % участников, что на 2,12 % </w:t>
      </w:r>
      <w:r w:rsidRPr="007C6EBA">
        <w:rPr>
          <w:b/>
          <w:sz w:val="22"/>
          <w:szCs w:val="22"/>
        </w:rPr>
        <w:t>ниже</w:t>
      </w:r>
      <w:r w:rsidRPr="007C6EBA">
        <w:rPr>
          <w:sz w:val="22"/>
          <w:szCs w:val="22"/>
        </w:rPr>
        <w:t xml:space="preserve"> показателей по Самарской области и на 4,45% выше показателей по РФ. В сравнении с 2020 г. этот показатель </w:t>
      </w:r>
      <w:r w:rsidRPr="007C6EBA">
        <w:rPr>
          <w:b/>
          <w:sz w:val="22"/>
          <w:szCs w:val="22"/>
        </w:rPr>
        <w:t xml:space="preserve">снизился </w:t>
      </w:r>
      <w:r w:rsidRPr="007C6EBA">
        <w:rPr>
          <w:sz w:val="22"/>
          <w:szCs w:val="22"/>
        </w:rPr>
        <w:t xml:space="preserve"> на 39,33 %. Д</w:t>
      </w:r>
      <w:r w:rsidR="000838B8" w:rsidRPr="007C6EBA">
        <w:rPr>
          <w:sz w:val="22"/>
          <w:szCs w:val="22"/>
        </w:rPr>
        <w:t xml:space="preserve">оля учащихся, не преодолевших минимальную границу, </w:t>
      </w:r>
      <w:r w:rsidR="000838B8" w:rsidRPr="007C6EBA">
        <w:rPr>
          <w:b/>
          <w:sz w:val="22"/>
          <w:szCs w:val="22"/>
        </w:rPr>
        <w:t>увеличилась</w:t>
      </w:r>
      <w:r w:rsidR="000838B8" w:rsidRPr="007C6EBA">
        <w:rPr>
          <w:sz w:val="22"/>
          <w:szCs w:val="22"/>
        </w:rPr>
        <w:t xml:space="preserve"> в сравнении с 2020 годом </w:t>
      </w:r>
      <w:r w:rsidR="00D50973" w:rsidRPr="007C6EBA">
        <w:rPr>
          <w:sz w:val="22"/>
          <w:szCs w:val="22"/>
        </w:rPr>
        <w:t xml:space="preserve">на </w:t>
      </w:r>
      <w:r w:rsidRPr="007C6EBA">
        <w:rPr>
          <w:sz w:val="22"/>
          <w:szCs w:val="22"/>
        </w:rPr>
        <w:t>9,33</w:t>
      </w:r>
      <w:r w:rsidR="00D50973" w:rsidRPr="007C6EBA">
        <w:rPr>
          <w:sz w:val="22"/>
          <w:szCs w:val="22"/>
        </w:rPr>
        <w:t xml:space="preserve"> % .</w:t>
      </w:r>
    </w:p>
    <w:p w:rsidR="000838B8" w:rsidRPr="007C6EBA" w:rsidRDefault="00D50973" w:rsidP="007C6EBA">
      <w:pPr>
        <w:ind w:firstLine="709"/>
        <w:rPr>
          <w:i/>
        </w:rPr>
      </w:pPr>
      <w:r w:rsidRPr="007C6EBA">
        <w:rPr>
          <w:lang w:eastAsia="ru-RU"/>
        </w:rPr>
        <w:t xml:space="preserve">                                                                                                         </w:t>
      </w:r>
      <w:r w:rsidR="00E221AE" w:rsidRPr="007C6EBA">
        <w:rPr>
          <w:i/>
        </w:rPr>
        <w:t>Таблица 3.2</w:t>
      </w:r>
      <w:r w:rsidR="000838B8" w:rsidRPr="007C6EBA">
        <w:rPr>
          <w:i/>
        </w:rPr>
        <w:t>.1</w:t>
      </w:r>
    </w:p>
    <w:p w:rsidR="000838B8" w:rsidRPr="007C6EBA" w:rsidRDefault="000838B8" w:rsidP="007C6EBA">
      <w:pPr>
        <w:jc w:val="center"/>
        <w:rPr>
          <w:i/>
        </w:rPr>
      </w:pPr>
      <w:r w:rsidRPr="007C6EBA">
        <w:rPr>
          <w:i/>
        </w:rPr>
        <w:t xml:space="preserve">Динамика результативности ВПР по </w:t>
      </w:r>
      <w:r w:rsidR="00E221AE" w:rsidRPr="007C6EBA">
        <w:rPr>
          <w:i/>
        </w:rPr>
        <w:t>русскому языку</w:t>
      </w:r>
      <w:r w:rsidRPr="007C6EBA">
        <w:rPr>
          <w:i/>
        </w:rPr>
        <w:t xml:space="preserve"> по программе </w:t>
      </w:r>
      <w:r w:rsidR="00E221AE" w:rsidRPr="007C6EBA">
        <w:rPr>
          <w:i/>
        </w:rPr>
        <w:t>5</w:t>
      </w:r>
      <w:r w:rsidRPr="007C6EBA">
        <w:rPr>
          <w:i/>
        </w:rPr>
        <w:t xml:space="preserve"> классов (2020-2021 гг.)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875"/>
        <w:gridCol w:w="1952"/>
      </w:tblGrid>
      <w:tr w:rsidR="000838B8" w:rsidRPr="007C6EBA" w:rsidTr="00A24D87">
        <w:trPr>
          <w:trHeight w:val="194"/>
          <w:jc w:val="center"/>
        </w:trPr>
        <w:tc>
          <w:tcPr>
            <w:tcW w:w="5748" w:type="dxa"/>
            <w:vMerge w:val="restart"/>
            <w:shd w:val="clear" w:color="auto" w:fill="auto"/>
            <w:noWrap/>
            <w:vAlign w:val="center"/>
          </w:tcPr>
          <w:p w:rsidR="000838B8" w:rsidRPr="007C6EBA" w:rsidRDefault="000838B8" w:rsidP="007C6EBA">
            <w:pPr>
              <w:jc w:val="center"/>
            </w:pPr>
            <w:r w:rsidRPr="007C6EBA">
              <w:t>Показатели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0838B8" w:rsidRPr="007C6EBA" w:rsidRDefault="000838B8" w:rsidP="007C6EBA">
            <w:pPr>
              <w:jc w:val="center"/>
            </w:pPr>
            <w:r w:rsidRPr="007C6EBA">
              <w:t>Результаты оценки освоения программы 7 класса по математике</w:t>
            </w:r>
          </w:p>
        </w:tc>
      </w:tr>
      <w:tr w:rsidR="000838B8" w:rsidRPr="007C6EBA" w:rsidTr="00A24D87">
        <w:trPr>
          <w:trHeight w:val="194"/>
          <w:jc w:val="center"/>
        </w:trPr>
        <w:tc>
          <w:tcPr>
            <w:tcW w:w="5748" w:type="dxa"/>
            <w:vMerge/>
            <w:shd w:val="clear" w:color="auto" w:fill="auto"/>
            <w:noWrap/>
            <w:vAlign w:val="center"/>
          </w:tcPr>
          <w:p w:rsidR="000838B8" w:rsidRPr="007C6EBA" w:rsidRDefault="000838B8" w:rsidP="007C6EBA"/>
        </w:tc>
        <w:tc>
          <w:tcPr>
            <w:tcW w:w="1875" w:type="dxa"/>
            <w:shd w:val="clear" w:color="auto" w:fill="auto"/>
            <w:vAlign w:val="center"/>
          </w:tcPr>
          <w:p w:rsidR="000838B8" w:rsidRPr="007C6EBA" w:rsidRDefault="000838B8" w:rsidP="007C6EBA">
            <w:pPr>
              <w:jc w:val="center"/>
            </w:pPr>
            <w:r w:rsidRPr="007C6EBA">
              <w:t>2020</w:t>
            </w:r>
          </w:p>
        </w:tc>
        <w:tc>
          <w:tcPr>
            <w:tcW w:w="1952" w:type="dxa"/>
          </w:tcPr>
          <w:p w:rsidR="000838B8" w:rsidRPr="007C6EBA" w:rsidRDefault="000838B8" w:rsidP="007C6EBA">
            <w:pPr>
              <w:jc w:val="center"/>
            </w:pPr>
            <w:r w:rsidRPr="007C6EBA">
              <w:t>2021</w:t>
            </w:r>
          </w:p>
        </w:tc>
      </w:tr>
      <w:tr w:rsidR="000838B8" w:rsidRPr="007C6EBA" w:rsidTr="00A24D87">
        <w:trPr>
          <w:trHeight w:val="513"/>
          <w:jc w:val="center"/>
        </w:trPr>
        <w:tc>
          <w:tcPr>
            <w:tcW w:w="5748" w:type="dxa"/>
            <w:shd w:val="clear" w:color="auto" w:fill="auto"/>
            <w:noWrap/>
          </w:tcPr>
          <w:p w:rsidR="000838B8" w:rsidRPr="007C6EBA" w:rsidRDefault="000838B8" w:rsidP="007C6EBA">
            <w:r w:rsidRPr="007C6EBA">
              <w:t>Максимальный установленный балл</w:t>
            </w:r>
          </w:p>
        </w:tc>
        <w:tc>
          <w:tcPr>
            <w:tcW w:w="1875" w:type="dxa"/>
            <w:shd w:val="clear" w:color="auto" w:fill="auto"/>
          </w:tcPr>
          <w:p w:rsidR="000838B8" w:rsidRPr="007C6EBA" w:rsidRDefault="00E221AE" w:rsidP="007C6EBA">
            <w:pPr>
              <w:jc w:val="center"/>
            </w:pPr>
            <w:r w:rsidRPr="007C6EBA">
              <w:t>45</w:t>
            </w:r>
          </w:p>
        </w:tc>
        <w:tc>
          <w:tcPr>
            <w:tcW w:w="1952" w:type="dxa"/>
          </w:tcPr>
          <w:p w:rsidR="000838B8" w:rsidRPr="007C6EBA" w:rsidRDefault="00E221AE" w:rsidP="007C6EBA">
            <w:pPr>
              <w:jc w:val="center"/>
            </w:pPr>
            <w:r w:rsidRPr="007C6EBA">
              <w:t>45</w:t>
            </w:r>
          </w:p>
        </w:tc>
      </w:tr>
      <w:tr w:rsidR="000838B8" w:rsidRPr="007C6EBA" w:rsidTr="00A24D87">
        <w:trPr>
          <w:trHeight w:val="232"/>
          <w:jc w:val="center"/>
        </w:trPr>
        <w:tc>
          <w:tcPr>
            <w:tcW w:w="5748" w:type="dxa"/>
            <w:shd w:val="clear" w:color="auto" w:fill="auto"/>
            <w:noWrap/>
          </w:tcPr>
          <w:p w:rsidR="000838B8" w:rsidRPr="007C6EBA" w:rsidRDefault="000838B8" w:rsidP="007C6EBA">
            <w:r w:rsidRPr="007C6EBA">
              <w:t>Количество учащихся, не преодолевших минимальную границу, чел</w:t>
            </w:r>
          </w:p>
        </w:tc>
        <w:tc>
          <w:tcPr>
            <w:tcW w:w="1875" w:type="dxa"/>
            <w:shd w:val="clear" w:color="auto" w:fill="auto"/>
            <w:noWrap/>
          </w:tcPr>
          <w:p w:rsidR="000838B8" w:rsidRPr="007C6EBA" w:rsidRDefault="00E221AE" w:rsidP="007C6EBA">
            <w:pPr>
              <w:jc w:val="center"/>
            </w:pPr>
            <w:r w:rsidRPr="007C6EBA">
              <w:t>0</w:t>
            </w:r>
          </w:p>
        </w:tc>
        <w:tc>
          <w:tcPr>
            <w:tcW w:w="1952" w:type="dxa"/>
          </w:tcPr>
          <w:p w:rsidR="000838B8" w:rsidRPr="007C6EBA" w:rsidRDefault="00E221AE" w:rsidP="007C6EBA">
            <w:pPr>
              <w:jc w:val="center"/>
            </w:pPr>
            <w:r w:rsidRPr="007C6EBA">
              <w:t>7</w:t>
            </w:r>
          </w:p>
        </w:tc>
      </w:tr>
      <w:tr w:rsidR="000838B8" w:rsidRPr="007C6EBA" w:rsidTr="00A24D8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0838B8" w:rsidRPr="007C6EBA" w:rsidRDefault="000838B8" w:rsidP="007C6EBA">
            <w:r w:rsidRPr="007C6EBA">
              <w:t>Доля учащихся, не преодолевших минимальную границу, %</w:t>
            </w:r>
          </w:p>
        </w:tc>
        <w:tc>
          <w:tcPr>
            <w:tcW w:w="1875" w:type="dxa"/>
            <w:shd w:val="clear" w:color="auto" w:fill="FFFFFF" w:themeFill="background1"/>
            <w:noWrap/>
          </w:tcPr>
          <w:p w:rsidR="000838B8" w:rsidRPr="007C6EBA" w:rsidRDefault="00E221AE" w:rsidP="007C6EBA">
            <w:pPr>
              <w:jc w:val="center"/>
            </w:pPr>
            <w:r w:rsidRPr="007C6EBA">
              <w:t>0</w:t>
            </w:r>
          </w:p>
        </w:tc>
        <w:tc>
          <w:tcPr>
            <w:tcW w:w="1952" w:type="dxa"/>
          </w:tcPr>
          <w:p w:rsidR="000838B8" w:rsidRPr="007C6EBA" w:rsidRDefault="00E221AE" w:rsidP="007C6EBA">
            <w:pPr>
              <w:jc w:val="center"/>
            </w:pPr>
            <w:r w:rsidRPr="007C6EBA">
              <w:t>9,33</w:t>
            </w:r>
          </w:p>
        </w:tc>
      </w:tr>
      <w:tr w:rsidR="000838B8" w:rsidRPr="007C6EBA" w:rsidTr="00A24D8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0838B8" w:rsidRPr="007C6EBA" w:rsidRDefault="000838B8" w:rsidP="007C6EBA">
            <w:r w:rsidRPr="007C6EBA">
              <w:t>Количество участников, получивших максимальный балл, чел</w:t>
            </w:r>
          </w:p>
        </w:tc>
        <w:tc>
          <w:tcPr>
            <w:tcW w:w="1875" w:type="dxa"/>
            <w:shd w:val="clear" w:color="auto" w:fill="auto"/>
            <w:noWrap/>
          </w:tcPr>
          <w:p w:rsidR="000838B8" w:rsidRPr="007C6EBA" w:rsidRDefault="00FB5E50" w:rsidP="007C6EBA">
            <w:pPr>
              <w:jc w:val="center"/>
            </w:pPr>
            <w:r w:rsidRPr="007C6EBA">
              <w:t>0</w:t>
            </w:r>
          </w:p>
        </w:tc>
        <w:tc>
          <w:tcPr>
            <w:tcW w:w="1952" w:type="dxa"/>
          </w:tcPr>
          <w:p w:rsidR="000838B8" w:rsidRPr="007C6EBA" w:rsidRDefault="000838B8" w:rsidP="007C6EBA">
            <w:pPr>
              <w:jc w:val="center"/>
            </w:pPr>
            <w:r w:rsidRPr="007C6EBA">
              <w:t>0</w:t>
            </w:r>
          </w:p>
        </w:tc>
      </w:tr>
      <w:tr w:rsidR="000838B8" w:rsidRPr="007C6EBA" w:rsidTr="00A24D87">
        <w:trPr>
          <w:trHeight w:val="98"/>
          <w:jc w:val="center"/>
        </w:trPr>
        <w:tc>
          <w:tcPr>
            <w:tcW w:w="5748" w:type="dxa"/>
            <w:shd w:val="clear" w:color="auto" w:fill="auto"/>
            <w:noWrap/>
          </w:tcPr>
          <w:p w:rsidR="000838B8" w:rsidRPr="007C6EBA" w:rsidRDefault="000838B8" w:rsidP="007C6EBA">
            <w:r w:rsidRPr="007C6EBA">
              <w:t>Доля выпускников, получивших максимальный балл от общего числа участников ВПР, %</w:t>
            </w:r>
          </w:p>
        </w:tc>
        <w:tc>
          <w:tcPr>
            <w:tcW w:w="1875" w:type="dxa"/>
            <w:shd w:val="clear" w:color="auto" w:fill="auto"/>
            <w:noWrap/>
          </w:tcPr>
          <w:p w:rsidR="000838B8" w:rsidRPr="007C6EBA" w:rsidRDefault="00FB5E50" w:rsidP="007C6EBA">
            <w:pPr>
              <w:jc w:val="center"/>
            </w:pPr>
            <w:r w:rsidRPr="007C6EBA">
              <w:t>0</w:t>
            </w:r>
          </w:p>
        </w:tc>
        <w:tc>
          <w:tcPr>
            <w:tcW w:w="1952" w:type="dxa"/>
          </w:tcPr>
          <w:p w:rsidR="000838B8" w:rsidRPr="007C6EBA" w:rsidRDefault="000838B8" w:rsidP="007C6EBA">
            <w:pPr>
              <w:jc w:val="center"/>
            </w:pPr>
            <w:r w:rsidRPr="007C6EBA">
              <w:t>0</w:t>
            </w:r>
          </w:p>
        </w:tc>
      </w:tr>
    </w:tbl>
    <w:p w:rsidR="00FB5E50" w:rsidRPr="007C6EBA" w:rsidRDefault="00FB5E50" w:rsidP="007C6EBA">
      <w:pPr>
        <w:pStyle w:val="a8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7C6EBA" w:rsidRPr="007C6EBA" w:rsidRDefault="000838B8" w:rsidP="007C6EBA">
      <w:pPr>
        <w:pStyle w:val="a8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7C6EBA">
        <w:rPr>
          <w:sz w:val="22"/>
          <w:szCs w:val="22"/>
        </w:rPr>
        <w:t xml:space="preserve">Изучение результативности выполнения отдельных </w:t>
      </w:r>
      <w:r w:rsidR="007C6EBA" w:rsidRPr="007C6EBA">
        <w:rPr>
          <w:sz w:val="22"/>
          <w:szCs w:val="22"/>
        </w:rPr>
        <w:t>заданий ВПР по математике в 2021</w:t>
      </w:r>
      <w:r w:rsidRPr="007C6EBA">
        <w:rPr>
          <w:sz w:val="22"/>
          <w:szCs w:val="22"/>
        </w:rPr>
        <w:t xml:space="preserve"> году свидетельствует о наличии у обучающихся затруднений, связанных </w:t>
      </w:r>
      <w:r w:rsidR="007C6EBA" w:rsidRPr="007C6EBA">
        <w:rPr>
          <w:sz w:val="22"/>
          <w:szCs w:val="22"/>
        </w:rPr>
        <w:t>с блоком: р</w:t>
      </w:r>
      <w:r w:rsidR="007C6EBA" w:rsidRPr="007C6EBA">
        <w:rPr>
          <w:color w:val="000000"/>
          <w:sz w:val="22"/>
          <w:szCs w:val="22"/>
        </w:rPr>
        <w:t>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</w:r>
    </w:p>
    <w:p w:rsidR="007C6EBA" w:rsidRPr="007C6EBA" w:rsidRDefault="007C6EBA" w:rsidP="007C6EBA">
      <w:pPr>
        <w:pStyle w:val="a8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</w:p>
    <w:p w:rsidR="00D50973" w:rsidRPr="007C6EBA" w:rsidRDefault="00D50973" w:rsidP="007C6EBA">
      <w:pPr>
        <w:widowControl/>
        <w:shd w:val="clear" w:color="auto" w:fill="FFFFFF"/>
        <w:autoSpaceDE/>
        <w:autoSpaceDN/>
        <w:rPr>
          <w:rFonts w:ascii="Verdana" w:hAnsi="Verdana"/>
          <w:b/>
          <w:bCs/>
          <w:color w:val="000000"/>
          <w:lang w:eastAsia="ru-RU"/>
        </w:rPr>
      </w:pPr>
    </w:p>
    <w:p w:rsidR="005329FD" w:rsidRPr="007C6EBA" w:rsidRDefault="005329FD" w:rsidP="007C6EBA">
      <w:pPr>
        <w:pStyle w:val="a8"/>
        <w:spacing w:before="0" w:beforeAutospacing="0" w:after="0" w:afterAutospacing="0"/>
        <w:jc w:val="both"/>
        <w:rPr>
          <w:sz w:val="22"/>
          <w:szCs w:val="22"/>
        </w:rPr>
      </w:pPr>
      <w:bookmarkStart w:id="1" w:name="_GoBack"/>
      <w:bookmarkEnd w:id="1"/>
    </w:p>
    <w:sectPr w:rsidR="005329FD" w:rsidRPr="007C6EBA" w:rsidSect="003104E6">
      <w:type w:val="continuous"/>
      <w:pgSz w:w="11910" w:h="16840"/>
      <w:pgMar w:top="851" w:right="853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3B5"/>
    <w:multiLevelType w:val="hybridMultilevel"/>
    <w:tmpl w:val="64D00EE6"/>
    <w:lvl w:ilvl="0" w:tplc="D154227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A894AB3"/>
    <w:multiLevelType w:val="multilevel"/>
    <w:tmpl w:val="924261E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 w15:restartNumberingAfterBreak="0">
    <w:nsid w:val="1BAB1824"/>
    <w:multiLevelType w:val="hybridMultilevel"/>
    <w:tmpl w:val="E802372A"/>
    <w:lvl w:ilvl="0" w:tplc="3D56998A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" w15:restartNumberingAfterBreak="0">
    <w:nsid w:val="2AB800EF"/>
    <w:multiLevelType w:val="hybridMultilevel"/>
    <w:tmpl w:val="BA2CCC0A"/>
    <w:lvl w:ilvl="0" w:tplc="48FA0EA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C2D7E87"/>
    <w:multiLevelType w:val="hybridMultilevel"/>
    <w:tmpl w:val="6A801AE0"/>
    <w:lvl w:ilvl="0" w:tplc="8306EA84">
      <w:start w:val="8"/>
      <w:numFmt w:val="decimal"/>
      <w:lvlText w:val="%1"/>
      <w:lvlJc w:val="left"/>
      <w:pPr>
        <w:ind w:left="61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2CE34A1B"/>
    <w:multiLevelType w:val="hybridMultilevel"/>
    <w:tmpl w:val="41143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05D3"/>
    <w:multiLevelType w:val="hybridMultilevel"/>
    <w:tmpl w:val="1F2675AA"/>
    <w:lvl w:ilvl="0" w:tplc="6696FE66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455D6F"/>
    <w:multiLevelType w:val="hybridMultilevel"/>
    <w:tmpl w:val="185AB116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6E7171"/>
    <w:multiLevelType w:val="multilevel"/>
    <w:tmpl w:val="AA9E092A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eastAsiaTheme="minorHAnsi" w:hint="default"/>
      </w:rPr>
    </w:lvl>
  </w:abstractNum>
  <w:abstractNum w:abstractNumId="9" w15:restartNumberingAfterBreak="0">
    <w:nsid w:val="33DE14B2"/>
    <w:multiLevelType w:val="multilevel"/>
    <w:tmpl w:val="3850D074"/>
    <w:lvl w:ilvl="0">
      <w:start w:val="3"/>
      <w:numFmt w:val="decimal"/>
      <w:lvlText w:val="%1"/>
      <w:lvlJc w:val="left"/>
      <w:pPr>
        <w:ind w:left="375" w:hanging="375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10" w15:restartNumberingAfterBreak="0">
    <w:nsid w:val="38263DAA"/>
    <w:multiLevelType w:val="hybridMultilevel"/>
    <w:tmpl w:val="BBB23B4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F5BBF"/>
    <w:multiLevelType w:val="hybridMultilevel"/>
    <w:tmpl w:val="651E865E"/>
    <w:lvl w:ilvl="0" w:tplc="7F52E14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2" w15:restartNumberingAfterBreak="0">
    <w:nsid w:val="3C7049E3"/>
    <w:multiLevelType w:val="hybridMultilevel"/>
    <w:tmpl w:val="1302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C778C9"/>
    <w:multiLevelType w:val="hybridMultilevel"/>
    <w:tmpl w:val="FF74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C3C05"/>
    <w:multiLevelType w:val="hybridMultilevel"/>
    <w:tmpl w:val="9D9E62F2"/>
    <w:lvl w:ilvl="0" w:tplc="4C20DBE6">
      <w:start w:val="8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A7E02F5"/>
    <w:multiLevelType w:val="multilevel"/>
    <w:tmpl w:val="1BFAAAA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6" w15:restartNumberingAfterBreak="0">
    <w:nsid w:val="4B0D7235"/>
    <w:multiLevelType w:val="hybridMultilevel"/>
    <w:tmpl w:val="17AECB4A"/>
    <w:lvl w:ilvl="0" w:tplc="6576BE9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387A0C"/>
    <w:multiLevelType w:val="hybridMultilevel"/>
    <w:tmpl w:val="CD143724"/>
    <w:lvl w:ilvl="0" w:tplc="93FC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B6F10"/>
    <w:multiLevelType w:val="hybridMultilevel"/>
    <w:tmpl w:val="20549842"/>
    <w:lvl w:ilvl="0" w:tplc="4AFAF1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FE707EE"/>
    <w:multiLevelType w:val="hybridMultilevel"/>
    <w:tmpl w:val="DE54E0A4"/>
    <w:lvl w:ilvl="0" w:tplc="89C49E2E">
      <w:start w:val="1"/>
      <w:numFmt w:val="decimal"/>
      <w:lvlText w:val="%1."/>
      <w:lvlJc w:val="left"/>
      <w:pPr>
        <w:ind w:left="1603" w:hanging="182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18"/>
        <w:szCs w:val="18"/>
        <w:lang w:val="ru-RU" w:eastAsia="en-US" w:bidi="ar-SA"/>
      </w:rPr>
    </w:lvl>
    <w:lvl w:ilvl="1" w:tplc="F93C18A4">
      <w:start w:val="5"/>
      <w:numFmt w:val="decimal"/>
      <w:lvlText w:val="%2."/>
      <w:lvlJc w:val="left"/>
      <w:pPr>
        <w:ind w:left="214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93801C3E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3" w:tplc="FD6E3062">
      <w:numFmt w:val="bullet"/>
      <w:lvlText w:val="•"/>
      <w:lvlJc w:val="left"/>
      <w:pPr>
        <w:ind w:left="4230" w:hanging="360"/>
      </w:pPr>
      <w:rPr>
        <w:rFonts w:hint="default"/>
        <w:lang w:val="ru-RU" w:eastAsia="en-US" w:bidi="ar-SA"/>
      </w:rPr>
    </w:lvl>
    <w:lvl w:ilvl="4" w:tplc="6B82CDA6">
      <w:numFmt w:val="bullet"/>
      <w:lvlText w:val="•"/>
      <w:lvlJc w:val="left"/>
      <w:pPr>
        <w:ind w:left="5275" w:hanging="360"/>
      </w:pPr>
      <w:rPr>
        <w:rFonts w:hint="default"/>
        <w:lang w:val="ru-RU" w:eastAsia="en-US" w:bidi="ar-SA"/>
      </w:rPr>
    </w:lvl>
    <w:lvl w:ilvl="5" w:tplc="00FAEDC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6" w:tplc="5CAE0580">
      <w:numFmt w:val="bullet"/>
      <w:lvlText w:val="•"/>
      <w:lvlJc w:val="left"/>
      <w:pPr>
        <w:ind w:left="7365" w:hanging="360"/>
      </w:pPr>
      <w:rPr>
        <w:rFonts w:hint="default"/>
        <w:lang w:val="ru-RU" w:eastAsia="en-US" w:bidi="ar-SA"/>
      </w:rPr>
    </w:lvl>
    <w:lvl w:ilvl="7" w:tplc="46D0119E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4154A34A">
      <w:numFmt w:val="bullet"/>
      <w:lvlText w:val="•"/>
      <w:lvlJc w:val="left"/>
      <w:pPr>
        <w:ind w:left="9456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0F63BFB"/>
    <w:multiLevelType w:val="hybridMultilevel"/>
    <w:tmpl w:val="970E7458"/>
    <w:lvl w:ilvl="0" w:tplc="8DF2F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72D19CB"/>
    <w:multiLevelType w:val="hybridMultilevel"/>
    <w:tmpl w:val="54AE1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A314DE7"/>
    <w:multiLevelType w:val="hybridMultilevel"/>
    <w:tmpl w:val="4B02127C"/>
    <w:lvl w:ilvl="0" w:tplc="108ADD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DB3A0F"/>
    <w:multiLevelType w:val="hybridMultilevel"/>
    <w:tmpl w:val="22628434"/>
    <w:lvl w:ilvl="0" w:tplc="93FCC8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AF70574"/>
    <w:multiLevelType w:val="hybridMultilevel"/>
    <w:tmpl w:val="755A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736A3A"/>
    <w:multiLevelType w:val="hybridMultilevel"/>
    <w:tmpl w:val="94786E02"/>
    <w:lvl w:ilvl="0" w:tplc="26E466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5F7E1E09"/>
    <w:multiLevelType w:val="hybridMultilevel"/>
    <w:tmpl w:val="F7CAA04E"/>
    <w:lvl w:ilvl="0" w:tplc="7D8AA972">
      <w:numFmt w:val="bullet"/>
      <w:lvlText w:val=""/>
      <w:lvlJc w:val="left"/>
      <w:pPr>
        <w:ind w:left="293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946A82E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2" w:tplc="80060548">
      <w:numFmt w:val="bullet"/>
      <w:lvlText w:val="•"/>
      <w:lvlJc w:val="left"/>
      <w:pPr>
        <w:ind w:left="4661" w:hanging="360"/>
      </w:pPr>
      <w:rPr>
        <w:rFonts w:hint="default"/>
        <w:lang w:val="ru-RU" w:eastAsia="en-US" w:bidi="ar-SA"/>
      </w:rPr>
    </w:lvl>
    <w:lvl w:ilvl="3" w:tplc="165AEEA8">
      <w:numFmt w:val="bullet"/>
      <w:lvlText w:val="•"/>
      <w:lvlJc w:val="left"/>
      <w:pPr>
        <w:ind w:left="5521" w:hanging="360"/>
      </w:pPr>
      <w:rPr>
        <w:rFonts w:hint="default"/>
        <w:lang w:val="ru-RU" w:eastAsia="en-US" w:bidi="ar-SA"/>
      </w:rPr>
    </w:lvl>
    <w:lvl w:ilvl="4" w:tplc="60D095A2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5" w:tplc="CE3A327C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6" w:tplc="28D6020C">
      <w:numFmt w:val="bullet"/>
      <w:lvlText w:val="•"/>
      <w:lvlJc w:val="left"/>
      <w:pPr>
        <w:ind w:left="8103" w:hanging="360"/>
      </w:pPr>
      <w:rPr>
        <w:rFonts w:hint="default"/>
        <w:lang w:val="ru-RU" w:eastAsia="en-US" w:bidi="ar-SA"/>
      </w:rPr>
    </w:lvl>
    <w:lvl w:ilvl="7" w:tplc="F01E67CA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0DF8235A">
      <w:numFmt w:val="bullet"/>
      <w:lvlText w:val="•"/>
      <w:lvlJc w:val="left"/>
      <w:pPr>
        <w:ind w:left="9825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A38264A"/>
    <w:multiLevelType w:val="hybridMultilevel"/>
    <w:tmpl w:val="3DEE2F7C"/>
    <w:lvl w:ilvl="0" w:tplc="30D6C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A644C1F"/>
    <w:multiLevelType w:val="hybridMultilevel"/>
    <w:tmpl w:val="D2AA57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FB4926"/>
    <w:multiLevelType w:val="hybridMultilevel"/>
    <w:tmpl w:val="D512B1F6"/>
    <w:lvl w:ilvl="0" w:tplc="A7A26EA4">
      <w:start w:val="1"/>
      <w:numFmt w:val="decimal"/>
      <w:lvlText w:val="%1."/>
      <w:lvlJc w:val="left"/>
      <w:pPr>
        <w:ind w:left="2142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4E89CE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2" w:tplc="23528556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3" w:tplc="CFEC124E">
      <w:numFmt w:val="bullet"/>
      <w:lvlText w:val="•"/>
      <w:lvlJc w:val="left"/>
      <w:pPr>
        <w:ind w:left="4961" w:hanging="360"/>
      </w:pPr>
      <w:rPr>
        <w:rFonts w:hint="default"/>
        <w:lang w:val="ru-RU" w:eastAsia="en-US" w:bidi="ar-SA"/>
      </w:rPr>
    </w:lvl>
    <w:lvl w:ilvl="4" w:tplc="BEFE8E08">
      <w:numFmt w:val="bullet"/>
      <w:lvlText w:val="•"/>
      <w:lvlJc w:val="left"/>
      <w:pPr>
        <w:ind w:left="5902" w:hanging="360"/>
      </w:pPr>
      <w:rPr>
        <w:rFonts w:hint="default"/>
        <w:lang w:val="ru-RU" w:eastAsia="en-US" w:bidi="ar-SA"/>
      </w:rPr>
    </w:lvl>
    <w:lvl w:ilvl="5" w:tplc="724E80BA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6" w:tplc="F872E13A">
      <w:numFmt w:val="bullet"/>
      <w:lvlText w:val="•"/>
      <w:lvlJc w:val="left"/>
      <w:pPr>
        <w:ind w:left="7783" w:hanging="360"/>
      </w:pPr>
      <w:rPr>
        <w:rFonts w:hint="default"/>
        <w:lang w:val="ru-RU" w:eastAsia="en-US" w:bidi="ar-SA"/>
      </w:rPr>
    </w:lvl>
    <w:lvl w:ilvl="7" w:tplc="2C6CA8D8">
      <w:numFmt w:val="bullet"/>
      <w:lvlText w:val="•"/>
      <w:lvlJc w:val="left"/>
      <w:pPr>
        <w:ind w:left="8724" w:hanging="360"/>
      </w:pPr>
      <w:rPr>
        <w:rFonts w:hint="default"/>
        <w:lang w:val="ru-RU" w:eastAsia="en-US" w:bidi="ar-SA"/>
      </w:rPr>
    </w:lvl>
    <w:lvl w:ilvl="8" w:tplc="F47E369A">
      <w:numFmt w:val="bullet"/>
      <w:lvlText w:val="•"/>
      <w:lvlJc w:val="left"/>
      <w:pPr>
        <w:ind w:left="9665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1301476"/>
    <w:multiLevelType w:val="multilevel"/>
    <w:tmpl w:val="E0BC1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D4B794E"/>
    <w:multiLevelType w:val="hybridMultilevel"/>
    <w:tmpl w:val="9918B128"/>
    <w:lvl w:ilvl="0" w:tplc="67268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6"/>
  </w:num>
  <w:num w:numId="2">
    <w:abstractNumId w:val="19"/>
  </w:num>
  <w:num w:numId="3">
    <w:abstractNumId w:val="29"/>
  </w:num>
  <w:num w:numId="4">
    <w:abstractNumId w:val="12"/>
  </w:num>
  <w:num w:numId="5">
    <w:abstractNumId w:val="28"/>
  </w:num>
  <w:num w:numId="6">
    <w:abstractNumId w:val="11"/>
  </w:num>
  <w:num w:numId="7">
    <w:abstractNumId w:val="2"/>
  </w:num>
  <w:num w:numId="8">
    <w:abstractNumId w:val="30"/>
  </w:num>
  <w:num w:numId="9">
    <w:abstractNumId w:val="1"/>
  </w:num>
  <w:num w:numId="10">
    <w:abstractNumId w:val="13"/>
  </w:num>
  <w:num w:numId="11">
    <w:abstractNumId w:val="5"/>
  </w:num>
  <w:num w:numId="12">
    <w:abstractNumId w:val="20"/>
  </w:num>
  <w:num w:numId="13">
    <w:abstractNumId w:val="31"/>
  </w:num>
  <w:num w:numId="14">
    <w:abstractNumId w:val="7"/>
  </w:num>
  <w:num w:numId="15">
    <w:abstractNumId w:val="17"/>
  </w:num>
  <w:num w:numId="16">
    <w:abstractNumId w:val="23"/>
  </w:num>
  <w:num w:numId="17">
    <w:abstractNumId w:val="10"/>
  </w:num>
  <w:num w:numId="18">
    <w:abstractNumId w:val="18"/>
  </w:num>
  <w:num w:numId="19">
    <w:abstractNumId w:val="15"/>
  </w:num>
  <w:num w:numId="20">
    <w:abstractNumId w:val="27"/>
  </w:num>
  <w:num w:numId="21">
    <w:abstractNumId w:val="9"/>
  </w:num>
  <w:num w:numId="22">
    <w:abstractNumId w:val="8"/>
  </w:num>
  <w:num w:numId="23">
    <w:abstractNumId w:val="21"/>
  </w:num>
  <w:num w:numId="24">
    <w:abstractNumId w:val="0"/>
  </w:num>
  <w:num w:numId="25">
    <w:abstractNumId w:val="25"/>
  </w:num>
  <w:num w:numId="26">
    <w:abstractNumId w:val="22"/>
  </w:num>
  <w:num w:numId="27">
    <w:abstractNumId w:val="16"/>
  </w:num>
  <w:num w:numId="28">
    <w:abstractNumId w:val="14"/>
  </w:num>
  <w:num w:numId="29">
    <w:abstractNumId w:val="4"/>
  </w:num>
  <w:num w:numId="30">
    <w:abstractNumId w:val="6"/>
  </w:num>
  <w:num w:numId="31">
    <w:abstractNumId w:val="3"/>
  </w:num>
  <w:num w:numId="32">
    <w:abstractNumId w:val="2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17"/>
    <w:rsid w:val="00004FB6"/>
    <w:rsid w:val="00011F52"/>
    <w:rsid w:val="00016748"/>
    <w:rsid w:val="00017DF2"/>
    <w:rsid w:val="00020640"/>
    <w:rsid w:val="000210DB"/>
    <w:rsid w:val="00024EC7"/>
    <w:rsid w:val="00032670"/>
    <w:rsid w:val="00032D31"/>
    <w:rsid w:val="00033A98"/>
    <w:rsid w:val="00035463"/>
    <w:rsid w:val="00043F7C"/>
    <w:rsid w:val="00046079"/>
    <w:rsid w:val="00047B72"/>
    <w:rsid w:val="000526FA"/>
    <w:rsid w:val="00053D83"/>
    <w:rsid w:val="00056D90"/>
    <w:rsid w:val="00061E10"/>
    <w:rsid w:val="00062EAB"/>
    <w:rsid w:val="00063F43"/>
    <w:rsid w:val="000769AE"/>
    <w:rsid w:val="000838B8"/>
    <w:rsid w:val="00084A3D"/>
    <w:rsid w:val="00092B44"/>
    <w:rsid w:val="00092CDD"/>
    <w:rsid w:val="00097383"/>
    <w:rsid w:val="000A5271"/>
    <w:rsid w:val="000B4896"/>
    <w:rsid w:val="000B5B4D"/>
    <w:rsid w:val="000B703B"/>
    <w:rsid w:val="000C3725"/>
    <w:rsid w:val="000C6C17"/>
    <w:rsid w:val="000D5B90"/>
    <w:rsid w:val="000E11CF"/>
    <w:rsid w:val="000E2E97"/>
    <w:rsid w:val="000E350A"/>
    <w:rsid w:val="000E47CD"/>
    <w:rsid w:val="0010046D"/>
    <w:rsid w:val="001043A6"/>
    <w:rsid w:val="0010569D"/>
    <w:rsid w:val="00106AC1"/>
    <w:rsid w:val="00111C0E"/>
    <w:rsid w:val="00114574"/>
    <w:rsid w:val="00116D5F"/>
    <w:rsid w:val="001203D3"/>
    <w:rsid w:val="00120CD6"/>
    <w:rsid w:val="00121055"/>
    <w:rsid w:val="001253E9"/>
    <w:rsid w:val="00127601"/>
    <w:rsid w:val="001301E9"/>
    <w:rsid w:val="00135BA8"/>
    <w:rsid w:val="00140E32"/>
    <w:rsid w:val="00144739"/>
    <w:rsid w:val="001465CA"/>
    <w:rsid w:val="00151987"/>
    <w:rsid w:val="00152397"/>
    <w:rsid w:val="00160563"/>
    <w:rsid w:val="001610AC"/>
    <w:rsid w:val="001610C6"/>
    <w:rsid w:val="00163590"/>
    <w:rsid w:val="00165818"/>
    <w:rsid w:val="00166F3E"/>
    <w:rsid w:val="001670D8"/>
    <w:rsid w:val="00171ED5"/>
    <w:rsid w:val="00172376"/>
    <w:rsid w:val="001741AC"/>
    <w:rsid w:val="00181A2B"/>
    <w:rsid w:val="00182C51"/>
    <w:rsid w:val="00190169"/>
    <w:rsid w:val="00191D0A"/>
    <w:rsid w:val="00193365"/>
    <w:rsid w:val="00196DEE"/>
    <w:rsid w:val="001A1475"/>
    <w:rsid w:val="001A56F2"/>
    <w:rsid w:val="001B3A43"/>
    <w:rsid w:val="001C0D5C"/>
    <w:rsid w:val="001C747C"/>
    <w:rsid w:val="001D2996"/>
    <w:rsid w:val="001D304E"/>
    <w:rsid w:val="001D4F9E"/>
    <w:rsid w:val="001F5B0E"/>
    <w:rsid w:val="001F6162"/>
    <w:rsid w:val="002028A9"/>
    <w:rsid w:val="00205A61"/>
    <w:rsid w:val="00210A4C"/>
    <w:rsid w:val="002158C9"/>
    <w:rsid w:val="002175DC"/>
    <w:rsid w:val="00221EBB"/>
    <w:rsid w:val="0022278E"/>
    <w:rsid w:val="00225332"/>
    <w:rsid w:val="002468A4"/>
    <w:rsid w:val="0025715B"/>
    <w:rsid w:val="002609E7"/>
    <w:rsid w:val="00266067"/>
    <w:rsid w:val="00272396"/>
    <w:rsid w:val="00273E2F"/>
    <w:rsid w:val="0027405E"/>
    <w:rsid w:val="002757D2"/>
    <w:rsid w:val="00275A64"/>
    <w:rsid w:val="002801B2"/>
    <w:rsid w:val="002A6667"/>
    <w:rsid w:val="002B3C67"/>
    <w:rsid w:val="002B6749"/>
    <w:rsid w:val="002B6C85"/>
    <w:rsid w:val="002C0BDE"/>
    <w:rsid w:val="002C0BFB"/>
    <w:rsid w:val="002C1150"/>
    <w:rsid w:val="002C4568"/>
    <w:rsid w:val="002C619F"/>
    <w:rsid w:val="002C7883"/>
    <w:rsid w:val="002C7A8D"/>
    <w:rsid w:val="002D22D3"/>
    <w:rsid w:val="002D35BE"/>
    <w:rsid w:val="002E0879"/>
    <w:rsid w:val="002E1604"/>
    <w:rsid w:val="002E601B"/>
    <w:rsid w:val="00300201"/>
    <w:rsid w:val="0030249E"/>
    <w:rsid w:val="003025C0"/>
    <w:rsid w:val="003104E6"/>
    <w:rsid w:val="00324983"/>
    <w:rsid w:val="003378D2"/>
    <w:rsid w:val="0034238C"/>
    <w:rsid w:val="00344617"/>
    <w:rsid w:val="003468A0"/>
    <w:rsid w:val="00351258"/>
    <w:rsid w:val="00355497"/>
    <w:rsid w:val="00364EE2"/>
    <w:rsid w:val="00366D12"/>
    <w:rsid w:val="003671A8"/>
    <w:rsid w:val="00370C0C"/>
    <w:rsid w:val="00371050"/>
    <w:rsid w:val="00377DDB"/>
    <w:rsid w:val="00384E4D"/>
    <w:rsid w:val="00387A26"/>
    <w:rsid w:val="003935B3"/>
    <w:rsid w:val="0039673F"/>
    <w:rsid w:val="00397EAD"/>
    <w:rsid w:val="003A0FC0"/>
    <w:rsid w:val="003A4660"/>
    <w:rsid w:val="003A59D2"/>
    <w:rsid w:val="003A6AF0"/>
    <w:rsid w:val="003B3959"/>
    <w:rsid w:val="003C035A"/>
    <w:rsid w:val="003C3181"/>
    <w:rsid w:val="003C3598"/>
    <w:rsid w:val="003C3ED9"/>
    <w:rsid w:val="003C6891"/>
    <w:rsid w:val="003D176A"/>
    <w:rsid w:val="003D17E6"/>
    <w:rsid w:val="003D436A"/>
    <w:rsid w:val="003D6868"/>
    <w:rsid w:val="003D7132"/>
    <w:rsid w:val="003E1198"/>
    <w:rsid w:val="003E32A7"/>
    <w:rsid w:val="003F70E6"/>
    <w:rsid w:val="00405394"/>
    <w:rsid w:val="00411F30"/>
    <w:rsid w:val="00412B66"/>
    <w:rsid w:val="00416DBF"/>
    <w:rsid w:val="00417CD1"/>
    <w:rsid w:val="0043077A"/>
    <w:rsid w:val="00445750"/>
    <w:rsid w:val="00445970"/>
    <w:rsid w:val="00460C20"/>
    <w:rsid w:val="0046102F"/>
    <w:rsid w:val="004613AA"/>
    <w:rsid w:val="00461C4A"/>
    <w:rsid w:val="00462003"/>
    <w:rsid w:val="00462E9E"/>
    <w:rsid w:val="004661EC"/>
    <w:rsid w:val="00474290"/>
    <w:rsid w:val="00474807"/>
    <w:rsid w:val="00475638"/>
    <w:rsid w:val="00486070"/>
    <w:rsid w:val="00495957"/>
    <w:rsid w:val="00496E31"/>
    <w:rsid w:val="00497871"/>
    <w:rsid w:val="004A0220"/>
    <w:rsid w:val="004A2616"/>
    <w:rsid w:val="004A430C"/>
    <w:rsid w:val="004A59B6"/>
    <w:rsid w:val="004B5561"/>
    <w:rsid w:val="004B6986"/>
    <w:rsid w:val="004B73D8"/>
    <w:rsid w:val="004C15D8"/>
    <w:rsid w:val="004C51AB"/>
    <w:rsid w:val="004D5505"/>
    <w:rsid w:val="004D628F"/>
    <w:rsid w:val="004F010D"/>
    <w:rsid w:val="004F183A"/>
    <w:rsid w:val="004F2F4D"/>
    <w:rsid w:val="004F4E38"/>
    <w:rsid w:val="00500992"/>
    <w:rsid w:val="00511511"/>
    <w:rsid w:val="00515BC9"/>
    <w:rsid w:val="00532199"/>
    <w:rsid w:val="005329FD"/>
    <w:rsid w:val="0053311E"/>
    <w:rsid w:val="005352A4"/>
    <w:rsid w:val="00536475"/>
    <w:rsid w:val="0053756C"/>
    <w:rsid w:val="00541BF9"/>
    <w:rsid w:val="005424AC"/>
    <w:rsid w:val="0056142E"/>
    <w:rsid w:val="00563043"/>
    <w:rsid w:val="00571DF3"/>
    <w:rsid w:val="0058473E"/>
    <w:rsid w:val="005852F0"/>
    <w:rsid w:val="005902B1"/>
    <w:rsid w:val="00596B4B"/>
    <w:rsid w:val="00597346"/>
    <w:rsid w:val="0059758B"/>
    <w:rsid w:val="005A7333"/>
    <w:rsid w:val="005B3599"/>
    <w:rsid w:val="005B7420"/>
    <w:rsid w:val="005C059F"/>
    <w:rsid w:val="005C05BF"/>
    <w:rsid w:val="005C437C"/>
    <w:rsid w:val="005C6560"/>
    <w:rsid w:val="005D0F1D"/>
    <w:rsid w:val="005D5C77"/>
    <w:rsid w:val="005E0E22"/>
    <w:rsid w:val="005E22C2"/>
    <w:rsid w:val="005E372C"/>
    <w:rsid w:val="005E5032"/>
    <w:rsid w:val="005E68DD"/>
    <w:rsid w:val="005E6B68"/>
    <w:rsid w:val="005F7286"/>
    <w:rsid w:val="005F73FE"/>
    <w:rsid w:val="005F789D"/>
    <w:rsid w:val="00616D62"/>
    <w:rsid w:val="006211CD"/>
    <w:rsid w:val="00625119"/>
    <w:rsid w:val="00631984"/>
    <w:rsid w:val="0063580C"/>
    <w:rsid w:val="006367D3"/>
    <w:rsid w:val="00640BBF"/>
    <w:rsid w:val="00644D1D"/>
    <w:rsid w:val="00644F36"/>
    <w:rsid w:val="0064524E"/>
    <w:rsid w:val="00646216"/>
    <w:rsid w:val="00647368"/>
    <w:rsid w:val="00647DD0"/>
    <w:rsid w:val="00652263"/>
    <w:rsid w:val="00654CE1"/>
    <w:rsid w:val="006563C4"/>
    <w:rsid w:val="00656753"/>
    <w:rsid w:val="00662B8D"/>
    <w:rsid w:val="00664594"/>
    <w:rsid w:val="00665C39"/>
    <w:rsid w:val="00666120"/>
    <w:rsid w:val="006669A3"/>
    <w:rsid w:val="00670683"/>
    <w:rsid w:val="0067539E"/>
    <w:rsid w:val="00682F46"/>
    <w:rsid w:val="00695101"/>
    <w:rsid w:val="00696055"/>
    <w:rsid w:val="006A1A23"/>
    <w:rsid w:val="006A2490"/>
    <w:rsid w:val="006A4FB7"/>
    <w:rsid w:val="006A5EE5"/>
    <w:rsid w:val="006B2F77"/>
    <w:rsid w:val="006B401F"/>
    <w:rsid w:val="006B4CD1"/>
    <w:rsid w:val="006B7E98"/>
    <w:rsid w:val="006D19CF"/>
    <w:rsid w:val="006E2C46"/>
    <w:rsid w:val="006E369C"/>
    <w:rsid w:val="006F155C"/>
    <w:rsid w:val="006F1DE3"/>
    <w:rsid w:val="007025FE"/>
    <w:rsid w:val="007053AA"/>
    <w:rsid w:val="007070DC"/>
    <w:rsid w:val="00710440"/>
    <w:rsid w:val="007123BA"/>
    <w:rsid w:val="00715BAE"/>
    <w:rsid w:val="00717998"/>
    <w:rsid w:val="0072024E"/>
    <w:rsid w:val="00723984"/>
    <w:rsid w:val="00724B16"/>
    <w:rsid w:val="0073694C"/>
    <w:rsid w:val="007455A7"/>
    <w:rsid w:val="00752087"/>
    <w:rsid w:val="0075634F"/>
    <w:rsid w:val="0075787A"/>
    <w:rsid w:val="0076012C"/>
    <w:rsid w:val="00763A6B"/>
    <w:rsid w:val="00764C25"/>
    <w:rsid w:val="007700ED"/>
    <w:rsid w:val="00777227"/>
    <w:rsid w:val="00783C41"/>
    <w:rsid w:val="00784424"/>
    <w:rsid w:val="00787276"/>
    <w:rsid w:val="007904F2"/>
    <w:rsid w:val="0079462F"/>
    <w:rsid w:val="00796372"/>
    <w:rsid w:val="007978B2"/>
    <w:rsid w:val="007B0A07"/>
    <w:rsid w:val="007B3528"/>
    <w:rsid w:val="007B7266"/>
    <w:rsid w:val="007C0A35"/>
    <w:rsid w:val="007C1CC6"/>
    <w:rsid w:val="007C3DC6"/>
    <w:rsid w:val="007C6EBA"/>
    <w:rsid w:val="007D71C1"/>
    <w:rsid w:val="007D7CFB"/>
    <w:rsid w:val="007E2394"/>
    <w:rsid w:val="007E3776"/>
    <w:rsid w:val="007E3FB4"/>
    <w:rsid w:val="007E4699"/>
    <w:rsid w:val="007E61EE"/>
    <w:rsid w:val="007F0061"/>
    <w:rsid w:val="007F159F"/>
    <w:rsid w:val="007F3D44"/>
    <w:rsid w:val="007F5219"/>
    <w:rsid w:val="00802E58"/>
    <w:rsid w:val="008040C5"/>
    <w:rsid w:val="00807A87"/>
    <w:rsid w:val="00807BD3"/>
    <w:rsid w:val="00815C34"/>
    <w:rsid w:val="00816B9F"/>
    <w:rsid w:val="00825253"/>
    <w:rsid w:val="008267FF"/>
    <w:rsid w:val="00832AC0"/>
    <w:rsid w:val="008455E1"/>
    <w:rsid w:val="00847E17"/>
    <w:rsid w:val="0085345D"/>
    <w:rsid w:val="0085680D"/>
    <w:rsid w:val="0085770D"/>
    <w:rsid w:val="0086675D"/>
    <w:rsid w:val="00866FF5"/>
    <w:rsid w:val="00872FD4"/>
    <w:rsid w:val="00881159"/>
    <w:rsid w:val="00885F9D"/>
    <w:rsid w:val="0089069D"/>
    <w:rsid w:val="00897625"/>
    <w:rsid w:val="008A08FD"/>
    <w:rsid w:val="008A0971"/>
    <w:rsid w:val="008A369A"/>
    <w:rsid w:val="008B2936"/>
    <w:rsid w:val="008B773B"/>
    <w:rsid w:val="008C2B03"/>
    <w:rsid w:val="008C409D"/>
    <w:rsid w:val="008D2DAB"/>
    <w:rsid w:val="008D3C62"/>
    <w:rsid w:val="008D4849"/>
    <w:rsid w:val="008D4BDA"/>
    <w:rsid w:val="008E0453"/>
    <w:rsid w:val="008E2089"/>
    <w:rsid w:val="008E43D1"/>
    <w:rsid w:val="008E630B"/>
    <w:rsid w:val="0090522F"/>
    <w:rsid w:val="009062C4"/>
    <w:rsid w:val="009079D8"/>
    <w:rsid w:val="0091357B"/>
    <w:rsid w:val="00916827"/>
    <w:rsid w:val="009208AD"/>
    <w:rsid w:val="009219E6"/>
    <w:rsid w:val="00922CB8"/>
    <w:rsid w:val="00926537"/>
    <w:rsid w:val="00933D4D"/>
    <w:rsid w:val="009347A7"/>
    <w:rsid w:val="009407DC"/>
    <w:rsid w:val="009427F6"/>
    <w:rsid w:val="009474A5"/>
    <w:rsid w:val="009519B1"/>
    <w:rsid w:val="00955139"/>
    <w:rsid w:val="00955D13"/>
    <w:rsid w:val="009572F3"/>
    <w:rsid w:val="009610FC"/>
    <w:rsid w:val="009625B2"/>
    <w:rsid w:val="00970684"/>
    <w:rsid w:val="00973916"/>
    <w:rsid w:val="00974532"/>
    <w:rsid w:val="009759CC"/>
    <w:rsid w:val="009775E7"/>
    <w:rsid w:val="00980512"/>
    <w:rsid w:val="0098057C"/>
    <w:rsid w:val="0098140B"/>
    <w:rsid w:val="00981DE5"/>
    <w:rsid w:val="009830BA"/>
    <w:rsid w:val="00992EEF"/>
    <w:rsid w:val="00994110"/>
    <w:rsid w:val="00996F53"/>
    <w:rsid w:val="009A5AB7"/>
    <w:rsid w:val="009B1317"/>
    <w:rsid w:val="009B46B4"/>
    <w:rsid w:val="009C08CA"/>
    <w:rsid w:val="009C29D1"/>
    <w:rsid w:val="009D04EF"/>
    <w:rsid w:val="009D134C"/>
    <w:rsid w:val="009D2C10"/>
    <w:rsid w:val="009D47D2"/>
    <w:rsid w:val="009D5800"/>
    <w:rsid w:val="009D593C"/>
    <w:rsid w:val="009E13A2"/>
    <w:rsid w:val="009E1D22"/>
    <w:rsid w:val="009E512F"/>
    <w:rsid w:val="009E59B2"/>
    <w:rsid w:val="009F5D4C"/>
    <w:rsid w:val="009F620F"/>
    <w:rsid w:val="00A0017E"/>
    <w:rsid w:val="00A146AE"/>
    <w:rsid w:val="00A17D17"/>
    <w:rsid w:val="00A24D87"/>
    <w:rsid w:val="00A27523"/>
    <w:rsid w:val="00A30EA2"/>
    <w:rsid w:val="00A32EEC"/>
    <w:rsid w:val="00A40342"/>
    <w:rsid w:val="00A41320"/>
    <w:rsid w:val="00A447FE"/>
    <w:rsid w:val="00A46BDB"/>
    <w:rsid w:val="00A5166C"/>
    <w:rsid w:val="00A523E7"/>
    <w:rsid w:val="00A55C25"/>
    <w:rsid w:val="00A56EE3"/>
    <w:rsid w:val="00A61E58"/>
    <w:rsid w:val="00A66395"/>
    <w:rsid w:val="00A732B5"/>
    <w:rsid w:val="00A900B2"/>
    <w:rsid w:val="00A92A4E"/>
    <w:rsid w:val="00A92B64"/>
    <w:rsid w:val="00A94C4C"/>
    <w:rsid w:val="00A9646F"/>
    <w:rsid w:val="00AA1D0F"/>
    <w:rsid w:val="00AA2798"/>
    <w:rsid w:val="00AA3813"/>
    <w:rsid w:val="00AA59C7"/>
    <w:rsid w:val="00AB7C28"/>
    <w:rsid w:val="00AC3768"/>
    <w:rsid w:val="00AC386E"/>
    <w:rsid w:val="00AC506D"/>
    <w:rsid w:val="00AC65B8"/>
    <w:rsid w:val="00AD2FE0"/>
    <w:rsid w:val="00AD3A69"/>
    <w:rsid w:val="00AD6CAE"/>
    <w:rsid w:val="00AE0658"/>
    <w:rsid w:val="00AE1454"/>
    <w:rsid w:val="00AE2B16"/>
    <w:rsid w:val="00AE3CA8"/>
    <w:rsid w:val="00AE45E3"/>
    <w:rsid w:val="00AF07A6"/>
    <w:rsid w:val="00B04D8F"/>
    <w:rsid w:val="00B129D1"/>
    <w:rsid w:val="00B12BEB"/>
    <w:rsid w:val="00B12BF7"/>
    <w:rsid w:val="00B201EF"/>
    <w:rsid w:val="00B214C9"/>
    <w:rsid w:val="00B22AA4"/>
    <w:rsid w:val="00B243DD"/>
    <w:rsid w:val="00B31852"/>
    <w:rsid w:val="00B41490"/>
    <w:rsid w:val="00B434CE"/>
    <w:rsid w:val="00B50634"/>
    <w:rsid w:val="00B50B79"/>
    <w:rsid w:val="00B50DFD"/>
    <w:rsid w:val="00B51DA7"/>
    <w:rsid w:val="00B54FB8"/>
    <w:rsid w:val="00B55817"/>
    <w:rsid w:val="00B5721B"/>
    <w:rsid w:val="00B636F5"/>
    <w:rsid w:val="00B70BB3"/>
    <w:rsid w:val="00B732BC"/>
    <w:rsid w:val="00B74D49"/>
    <w:rsid w:val="00B80109"/>
    <w:rsid w:val="00B93A0E"/>
    <w:rsid w:val="00BA095C"/>
    <w:rsid w:val="00BA46E3"/>
    <w:rsid w:val="00BB400B"/>
    <w:rsid w:val="00BB468A"/>
    <w:rsid w:val="00BC162F"/>
    <w:rsid w:val="00BC6B08"/>
    <w:rsid w:val="00BC6BA9"/>
    <w:rsid w:val="00BD19EF"/>
    <w:rsid w:val="00BD668B"/>
    <w:rsid w:val="00BE3B76"/>
    <w:rsid w:val="00BF2B2C"/>
    <w:rsid w:val="00BF4556"/>
    <w:rsid w:val="00BF5508"/>
    <w:rsid w:val="00C01040"/>
    <w:rsid w:val="00C07EF5"/>
    <w:rsid w:val="00C151D3"/>
    <w:rsid w:val="00C216BB"/>
    <w:rsid w:val="00C23973"/>
    <w:rsid w:val="00C34B7E"/>
    <w:rsid w:val="00C35486"/>
    <w:rsid w:val="00C35580"/>
    <w:rsid w:val="00C368F4"/>
    <w:rsid w:val="00C57F61"/>
    <w:rsid w:val="00C618CD"/>
    <w:rsid w:val="00C625B7"/>
    <w:rsid w:val="00C6511D"/>
    <w:rsid w:val="00C67228"/>
    <w:rsid w:val="00C70BAC"/>
    <w:rsid w:val="00C74A44"/>
    <w:rsid w:val="00C7773E"/>
    <w:rsid w:val="00C802B9"/>
    <w:rsid w:val="00C85748"/>
    <w:rsid w:val="00C944A2"/>
    <w:rsid w:val="00CA4020"/>
    <w:rsid w:val="00CA76FE"/>
    <w:rsid w:val="00CB29DE"/>
    <w:rsid w:val="00CB73EB"/>
    <w:rsid w:val="00CC5D51"/>
    <w:rsid w:val="00CC649E"/>
    <w:rsid w:val="00CD5812"/>
    <w:rsid w:val="00CE00F4"/>
    <w:rsid w:val="00CE1042"/>
    <w:rsid w:val="00CE40EB"/>
    <w:rsid w:val="00CE59EF"/>
    <w:rsid w:val="00CE5B2C"/>
    <w:rsid w:val="00D0058C"/>
    <w:rsid w:val="00D0308C"/>
    <w:rsid w:val="00D0693F"/>
    <w:rsid w:val="00D1084F"/>
    <w:rsid w:val="00D118C2"/>
    <w:rsid w:val="00D123A7"/>
    <w:rsid w:val="00D16458"/>
    <w:rsid w:val="00D172C2"/>
    <w:rsid w:val="00D177D5"/>
    <w:rsid w:val="00D206AC"/>
    <w:rsid w:val="00D21AE5"/>
    <w:rsid w:val="00D27521"/>
    <w:rsid w:val="00D3040A"/>
    <w:rsid w:val="00D35507"/>
    <w:rsid w:val="00D35FB0"/>
    <w:rsid w:val="00D40ACF"/>
    <w:rsid w:val="00D44999"/>
    <w:rsid w:val="00D47818"/>
    <w:rsid w:val="00D50338"/>
    <w:rsid w:val="00D50973"/>
    <w:rsid w:val="00D50EBC"/>
    <w:rsid w:val="00D5141E"/>
    <w:rsid w:val="00D555D3"/>
    <w:rsid w:val="00D60BE5"/>
    <w:rsid w:val="00D62B07"/>
    <w:rsid w:val="00D641DE"/>
    <w:rsid w:val="00D67BD0"/>
    <w:rsid w:val="00D74EEC"/>
    <w:rsid w:val="00D778C5"/>
    <w:rsid w:val="00D81D94"/>
    <w:rsid w:val="00D9223A"/>
    <w:rsid w:val="00D9301C"/>
    <w:rsid w:val="00D96655"/>
    <w:rsid w:val="00DA1CCE"/>
    <w:rsid w:val="00DA5197"/>
    <w:rsid w:val="00DB324B"/>
    <w:rsid w:val="00DB6201"/>
    <w:rsid w:val="00DC0AE0"/>
    <w:rsid w:val="00DC2118"/>
    <w:rsid w:val="00DC61C8"/>
    <w:rsid w:val="00DC6FB8"/>
    <w:rsid w:val="00DC7592"/>
    <w:rsid w:val="00DD2012"/>
    <w:rsid w:val="00DD26B1"/>
    <w:rsid w:val="00DD4C8F"/>
    <w:rsid w:val="00DD4DA7"/>
    <w:rsid w:val="00DE16C7"/>
    <w:rsid w:val="00DE31B1"/>
    <w:rsid w:val="00DE3FB3"/>
    <w:rsid w:val="00DF04AA"/>
    <w:rsid w:val="00DF68C6"/>
    <w:rsid w:val="00E02725"/>
    <w:rsid w:val="00E03861"/>
    <w:rsid w:val="00E1559E"/>
    <w:rsid w:val="00E20CAB"/>
    <w:rsid w:val="00E212E8"/>
    <w:rsid w:val="00E221AE"/>
    <w:rsid w:val="00E356D2"/>
    <w:rsid w:val="00E423C8"/>
    <w:rsid w:val="00E42E4F"/>
    <w:rsid w:val="00E431F5"/>
    <w:rsid w:val="00E43B0C"/>
    <w:rsid w:val="00E61301"/>
    <w:rsid w:val="00E65AC2"/>
    <w:rsid w:val="00E713BF"/>
    <w:rsid w:val="00E83994"/>
    <w:rsid w:val="00E85826"/>
    <w:rsid w:val="00E86390"/>
    <w:rsid w:val="00E934D3"/>
    <w:rsid w:val="00E93FC4"/>
    <w:rsid w:val="00E9571D"/>
    <w:rsid w:val="00EA135F"/>
    <w:rsid w:val="00EA508A"/>
    <w:rsid w:val="00EB2F91"/>
    <w:rsid w:val="00EB7F2B"/>
    <w:rsid w:val="00EC40BE"/>
    <w:rsid w:val="00EC4FF3"/>
    <w:rsid w:val="00EC66FE"/>
    <w:rsid w:val="00ED0665"/>
    <w:rsid w:val="00ED0DF1"/>
    <w:rsid w:val="00ED6714"/>
    <w:rsid w:val="00ED7945"/>
    <w:rsid w:val="00EE7ECC"/>
    <w:rsid w:val="00EF26AC"/>
    <w:rsid w:val="00EF3E52"/>
    <w:rsid w:val="00EF77BF"/>
    <w:rsid w:val="00F07CA2"/>
    <w:rsid w:val="00F1152E"/>
    <w:rsid w:val="00F11CD6"/>
    <w:rsid w:val="00F1298A"/>
    <w:rsid w:val="00F27F38"/>
    <w:rsid w:val="00F321F0"/>
    <w:rsid w:val="00F32D54"/>
    <w:rsid w:val="00F34DDF"/>
    <w:rsid w:val="00F350A7"/>
    <w:rsid w:val="00F40F8C"/>
    <w:rsid w:val="00F42030"/>
    <w:rsid w:val="00F44A9B"/>
    <w:rsid w:val="00F523F4"/>
    <w:rsid w:val="00F56337"/>
    <w:rsid w:val="00F61F38"/>
    <w:rsid w:val="00F625A8"/>
    <w:rsid w:val="00F67125"/>
    <w:rsid w:val="00F71196"/>
    <w:rsid w:val="00F80239"/>
    <w:rsid w:val="00F80D82"/>
    <w:rsid w:val="00F817E6"/>
    <w:rsid w:val="00F8511A"/>
    <w:rsid w:val="00F93C4A"/>
    <w:rsid w:val="00FA094E"/>
    <w:rsid w:val="00FA1952"/>
    <w:rsid w:val="00FA4AC1"/>
    <w:rsid w:val="00FA5B16"/>
    <w:rsid w:val="00FA6FBC"/>
    <w:rsid w:val="00FA72B0"/>
    <w:rsid w:val="00FB114F"/>
    <w:rsid w:val="00FB5E50"/>
    <w:rsid w:val="00FB77B2"/>
    <w:rsid w:val="00FC0B4D"/>
    <w:rsid w:val="00FD5237"/>
    <w:rsid w:val="00FD7DA0"/>
    <w:rsid w:val="00FE1E47"/>
    <w:rsid w:val="00FE66B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60A5-6396-4B06-B816-9BE4830D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61C4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142" w:hanging="360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DA1CCE"/>
    <w:pPr>
      <w:keepNext/>
      <w:keepLines/>
      <w:widowControl/>
      <w:autoSpaceDE/>
      <w:autoSpaceDN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8C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ru-RU"/>
    </w:rPr>
  </w:style>
  <w:style w:type="character" w:customStyle="1" w:styleId="20">
    <w:name w:val="Заголовок 2 Знак"/>
    <w:basedOn w:val="a0"/>
    <w:link w:val="2"/>
    <w:uiPriority w:val="9"/>
    <w:rsid w:val="00DA1C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68C6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Title"/>
    <w:basedOn w:val="a"/>
    <w:uiPriority w:val="1"/>
    <w:qFormat/>
    <w:pPr>
      <w:spacing w:before="66"/>
      <w:ind w:left="2264" w:right="1806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pPr>
      <w:ind w:left="2142" w:hanging="360"/>
    </w:pPr>
  </w:style>
  <w:style w:type="character" w:customStyle="1" w:styleId="a7">
    <w:name w:val="Абзац списка Знак"/>
    <w:link w:val="a6"/>
    <w:uiPriority w:val="34"/>
    <w:locked/>
    <w:rsid w:val="00DF68C6"/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8">
    <w:name w:val="Normal (Web)"/>
    <w:basedOn w:val="a"/>
    <w:uiPriority w:val="99"/>
    <w:unhideWhenUsed/>
    <w:rsid w:val="00DA1C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A1CCE"/>
    <w:pPr>
      <w:widowControl/>
      <w:overflowPunct w:val="0"/>
      <w:adjustRightInd w:val="0"/>
      <w:jc w:val="both"/>
    </w:pPr>
    <w:rPr>
      <w:sz w:val="26"/>
      <w:szCs w:val="20"/>
      <w:lang w:eastAsia="ru-RU"/>
    </w:rPr>
  </w:style>
  <w:style w:type="character" w:styleId="a9">
    <w:name w:val="Strong"/>
    <w:uiPriority w:val="22"/>
    <w:qFormat/>
    <w:rsid w:val="00DF68C6"/>
    <w:rPr>
      <w:b/>
      <w:bCs/>
    </w:rPr>
  </w:style>
  <w:style w:type="paragraph" w:styleId="aa">
    <w:name w:val="caption"/>
    <w:basedOn w:val="a"/>
    <w:next w:val="a"/>
    <w:uiPriority w:val="35"/>
    <w:unhideWhenUsed/>
    <w:qFormat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b/>
      <w:bCs/>
      <w:sz w:val="20"/>
      <w:szCs w:val="20"/>
    </w:rPr>
  </w:style>
  <w:style w:type="character" w:customStyle="1" w:styleId="ab">
    <w:name w:val="Текст выноски Знак"/>
    <w:basedOn w:val="a0"/>
    <w:link w:val="ac"/>
    <w:uiPriority w:val="99"/>
    <w:semiHidden/>
    <w:rsid w:val="00DF68C6"/>
    <w:rPr>
      <w:rFonts w:ascii="Tahoma" w:hAnsi="Tahoma" w:cs="Tahoma"/>
      <w:sz w:val="16"/>
      <w:szCs w:val="16"/>
      <w:lang w:val="ru-RU"/>
    </w:rPr>
  </w:style>
  <w:style w:type="paragraph" w:styleId="ac">
    <w:name w:val="Balloon Text"/>
    <w:basedOn w:val="a"/>
    <w:link w:val="ab"/>
    <w:uiPriority w:val="99"/>
    <w:semiHidden/>
    <w:unhideWhenUsed/>
    <w:rsid w:val="00DF68C6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сноски Знак"/>
    <w:basedOn w:val="a0"/>
    <w:link w:val="ae"/>
    <w:uiPriority w:val="99"/>
    <w:semiHidden/>
    <w:rsid w:val="00DF68C6"/>
    <w:rPr>
      <w:rFonts w:ascii="Calibri" w:eastAsia="Calibri" w:hAnsi="Calibri" w:cs="Times New Roman"/>
      <w:sz w:val="20"/>
      <w:szCs w:val="20"/>
      <w:lang w:val="ru-RU"/>
    </w:rPr>
  </w:style>
  <w:style w:type="paragraph" w:styleId="ae">
    <w:name w:val="footnote text"/>
    <w:basedOn w:val="a"/>
    <w:link w:val="ad"/>
    <w:uiPriority w:val="99"/>
    <w:semiHidden/>
    <w:unhideWhenUsed/>
    <w:rsid w:val="00DF68C6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0">
    <w:name w:val="Верхний колонтитул Знак"/>
    <w:basedOn w:val="a0"/>
    <w:link w:val="af"/>
    <w:uiPriority w:val="99"/>
    <w:rsid w:val="00DF68C6"/>
    <w:rPr>
      <w:lang w:val="ru-RU"/>
    </w:rPr>
  </w:style>
  <w:style w:type="paragraph" w:styleId="af1">
    <w:name w:val="footer"/>
    <w:basedOn w:val="a"/>
    <w:link w:val="af2"/>
    <w:uiPriority w:val="99"/>
    <w:unhideWhenUsed/>
    <w:rsid w:val="00DF68C6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f2">
    <w:name w:val="Нижний колонтитул Знак"/>
    <w:basedOn w:val="a0"/>
    <w:link w:val="af1"/>
    <w:uiPriority w:val="99"/>
    <w:rsid w:val="00DF68C6"/>
    <w:rPr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DF68C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F68C6"/>
    <w:pPr>
      <w:widowControl/>
      <w:tabs>
        <w:tab w:val="left" w:pos="660"/>
        <w:tab w:val="right" w:leader="dot" w:pos="9344"/>
      </w:tabs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character" w:styleId="af4">
    <w:name w:val="Hyperlink"/>
    <w:basedOn w:val="a0"/>
    <w:uiPriority w:val="99"/>
    <w:unhideWhenUsed/>
    <w:rsid w:val="00DF68C6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76" w:lineRule="auto"/>
    </w:pPr>
    <w:rPr>
      <w:rFonts w:asciiTheme="minorHAnsi" w:eastAsiaTheme="minorHAnsi" w:hAnsiTheme="minorHAnsi" w:cstheme="minorBidi"/>
    </w:rPr>
  </w:style>
  <w:style w:type="paragraph" w:styleId="3">
    <w:name w:val="toc 3"/>
    <w:basedOn w:val="a"/>
    <w:next w:val="a"/>
    <w:autoRedefine/>
    <w:uiPriority w:val="39"/>
    <w:unhideWhenUsed/>
    <w:rsid w:val="00DF68C6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font5">
    <w:name w:val="font5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DF68C6"/>
    <w:pPr>
      <w:widowControl/>
      <w:autoSpaceDE/>
      <w:autoSpaceDN/>
      <w:spacing w:before="100" w:beforeAutospacing="1" w:after="100" w:afterAutospacing="1"/>
    </w:pPr>
    <w:rPr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DF68C6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DF68C6"/>
    <w:pPr>
      <w:widowControl/>
      <w:pBdr>
        <w:top w:val="single" w:sz="8" w:space="0" w:color="auto"/>
        <w:lef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DF68C6"/>
    <w:pPr>
      <w:widowControl/>
      <w:pBdr>
        <w:top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DF68C6"/>
    <w:pPr>
      <w:widowControl/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DF68C6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79">
    <w:name w:val="xl79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DF68C6"/>
    <w:pPr>
      <w:widowControl/>
      <w:pBdr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F68C6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F68C6"/>
    <w:pPr>
      <w:widowControl/>
      <w:pBdr>
        <w:left w:val="single" w:sz="8" w:space="7" w:color="auto"/>
        <w:bottom w:val="single" w:sz="8" w:space="0" w:color="auto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F68C6"/>
    <w:pPr>
      <w:widowControl/>
      <w:pBdr>
        <w:top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F68C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F68C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F68C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F68C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table" w:styleId="af5">
    <w:name w:val="Table Grid"/>
    <w:basedOn w:val="a1"/>
    <w:uiPriority w:val="59"/>
    <w:rsid w:val="004661E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otnote reference"/>
    <w:uiPriority w:val="99"/>
    <w:semiHidden/>
    <w:unhideWhenUsed/>
    <w:rsid w:val="004661EC"/>
    <w:rPr>
      <w:vertAlign w:val="superscript"/>
    </w:rPr>
  </w:style>
  <w:style w:type="character" w:styleId="af7">
    <w:name w:val="endnote reference"/>
    <w:basedOn w:val="a0"/>
    <w:uiPriority w:val="99"/>
    <w:semiHidden/>
    <w:unhideWhenUsed/>
    <w:rsid w:val="004661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911818314377371"/>
          <c:y val="4.4057617797775367E-2"/>
          <c:w val="0.85765060266343107"/>
          <c:h val="0.5874490688663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accent1"/>
                </a:fgClr>
                <a:bgClr>
                  <a:schemeClr val="bg1"/>
                </a:bgClr>
              </a:patt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44-429D-9B56-B4CD68FF64C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44-429D-9B56-B4CD68FF64C0}"/>
              </c:ext>
            </c:extLst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44-429D-9B56-B4CD68FF64C0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F44-429D-9B56-B4CD68FF64C0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F44-429D-9B56-B4CD68FF64C0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F44-429D-9B56-B4CD68FF64C0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F44-429D-9B56-B4CD68FF64C0}"/>
              </c:ext>
            </c:extLst>
          </c:dPt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Лист1!$A$2:$A$15</c:f>
              <c:strCache>
                <c:ptCount val="8"/>
                <c:pt idx="0">
                  <c:v>Российская Федерация</c:v>
                </c:pt>
                <c:pt idx="1">
                  <c:v>Самарская область</c:v>
                </c:pt>
                <c:pt idx="2">
                  <c:v>ГБОУ СОШ с.Шигоны</c:v>
                </c:pt>
                <c:pt idx="3">
                  <c:v>5а</c:v>
                </c:pt>
                <c:pt idx="4">
                  <c:v>5б</c:v>
                </c:pt>
                <c:pt idx="5">
                  <c:v>5в</c:v>
                </c:pt>
                <c:pt idx="6">
                  <c:v>5д</c:v>
                </c:pt>
                <c:pt idx="7">
                  <c:v>5ф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86.22</c:v>
                </c:pt>
                <c:pt idx="1">
                  <c:v>92.79</c:v>
                </c:pt>
                <c:pt idx="2">
                  <c:v>90.67</c:v>
                </c:pt>
                <c:pt idx="3">
                  <c:v>91</c:v>
                </c:pt>
                <c:pt idx="4">
                  <c:v>95</c:v>
                </c:pt>
                <c:pt idx="5">
                  <c:v>87</c:v>
                </c:pt>
                <c:pt idx="6">
                  <c:v>80</c:v>
                </c:pt>
                <c:pt idx="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1F44-429D-9B56-B4CD68FF64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260832"/>
        <c:axId val="209261392"/>
      </c:barChart>
      <c:catAx>
        <c:axId val="209260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9261392"/>
        <c:crosses val="autoZero"/>
        <c:auto val="1"/>
        <c:lblAlgn val="ctr"/>
        <c:lblOffset val="100"/>
        <c:noMultiLvlLbl val="0"/>
      </c:catAx>
      <c:valAx>
        <c:axId val="209261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9260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0.2</c:v>
                </c:pt>
                <c:pt idx="1">
                  <c:v>0.2</c:v>
                </c:pt>
                <c:pt idx="2">
                  <c:v>0.5</c:v>
                </c:pt>
                <c:pt idx="3">
                  <c:v>0.6</c:v>
                </c:pt>
                <c:pt idx="4">
                  <c:v>0.8</c:v>
                </c:pt>
                <c:pt idx="5">
                  <c:v>0.9</c:v>
                </c:pt>
                <c:pt idx="6">
                  <c:v>1</c:v>
                </c:pt>
                <c:pt idx="7">
                  <c:v>1.2</c:v>
                </c:pt>
                <c:pt idx="8">
                  <c:v>1.3</c:v>
                </c:pt>
                <c:pt idx="9">
                  <c:v>1.4</c:v>
                </c:pt>
                <c:pt idx="10">
                  <c:v>1.4</c:v>
                </c:pt>
                <c:pt idx="11">
                  <c:v>1.5</c:v>
                </c:pt>
                <c:pt idx="12">
                  <c:v>1.6</c:v>
                </c:pt>
                <c:pt idx="13">
                  <c:v>1.6</c:v>
                </c:pt>
                <c:pt idx="14">
                  <c:v>1.6</c:v>
                </c:pt>
                <c:pt idx="15">
                  <c:v>1.5</c:v>
                </c:pt>
                <c:pt idx="16">
                  <c:v>1.4</c:v>
                </c:pt>
                <c:pt idx="17">
                  <c:v>1.3</c:v>
                </c:pt>
                <c:pt idx="18">
                  <c:v>6.6</c:v>
                </c:pt>
                <c:pt idx="19">
                  <c:v>4.9000000000000004</c:v>
                </c:pt>
                <c:pt idx="20">
                  <c:v>4</c:v>
                </c:pt>
                <c:pt idx="21">
                  <c:v>3.6</c:v>
                </c:pt>
                <c:pt idx="22">
                  <c:v>3.4</c:v>
                </c:pt>
                <c:pt idx="23">
                  <c:v>3.3</c:v>
                </c:pt>
                <c:pt idx="24">
                  <c:v>3.1</c:v>
                </c:pt>
                <c:pt idx="25">
                  <c:v>3.1</c:v>
                </c:pt>
                <c:pt idx="26">
                  <c:v>2.9</c:v>
                </c:pt>
                <c:pt idx="27">
                  <c:v>2.7</c:v>
                </c:pt>
                <c:pt idx="28">
                  <c:v>2.5</c:v>
                </c:pt>
                <c:pt idx="29">
                  <c:v>4.9000000000000004</c:v>
                </c:pt>
                <c:pt idx="30">
                  <c:v>3.9</c:v>
                </c:pt>
                <c:pt idx="31">
                  <c:v>3.4</c:v>
                </c:pt>
                <c:pt idx="32">
                  <c:v>3.1</c:v>
                </c:pt>
                <c:pt idx="33">
                  <c:v>2.9</c:v>
                </c:pt>
                <c:pt idx="34">
                  <c:v>2.8</c:v>
                </c:pt>
                <c:pt idx="35">
                  <c:v>2.6</c:v>
                </c:pt>
                <c:pt idx="36">
                  <c:v>2.5</c:v>
                </c:pt>
                <c:pt idx="37">
                  <c:v>2.2999999999999998</c:v>
                </c:pt>
                <c:pt idx="38">
                  <c:v>2</c:v>
                </c:pt>
                <c:pt idx="39">
                  <c:v>2.5</c:v>
                </c:pt>
                <c:pt idx="40">
                  <c:v>2.1</c:v>
                </c:pt>
                <c:pt idx="41">
                  <c:v>1.7</c:v>
                </c:pt>
                <c:pt idx="42">
                  <c:v>1.4</c:v>
                </c:pt>
                <c:pt idx="43">
                  <c:v>1</c:v>
                </c:pt>
                <c:pt idx="44">
                  <c:v>0.6</c:v>
                </c:pt>
                <c:pt idx="45">
                  <c:v>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0.1</c:v>
                </c:pt>
                <c:pt idx="2">
                  <c:v>0.2</c:v>
                </c:pt>
                <c:pt idx="3">
                  <c:v>0.2</c:v>
                </c:pt>
                <c:pt idx="4">
                  <c:v>0.3</c:v>
                </c:pt>
                <c:pt idx="5">
                  <c:v>0.4</c:v>
                </c:pt>
                <c:pt idx="6">
                  <c:v>0.6</c:v>
                </c:pt>
                <c:pt idx="7">
                  <c:v>0.6</c:v>
                </c:pt>
                <c:pt idx="8">
                  <c:v>0.7</c:v>
                </c:pt>
                <c:pt idx="9">
                  <c:v>0.7</c:v>
                </c:pt>
                <c:pt idx="10">
                  <c:v>0.7</c:v>
                </c:pt>
                <c:pt idx="11">
                  <c:v>0.8</c:v>
                </c:pt>
                <c:pt idx="12">
                  <c:v>1</c:v>
                </c:pt>
                <c:pt idx="13">
                  <c:v>0.8</c:v>
                </c:pt>
                <c:pt idx="14">
                  <c:v>0.9</c:v>
                </c:pt>
                <c:pt idx="15">
                  <c:v>0.9</c:v>
                </c:pt>
                <c:pt idx="16">
                  <c:v>0.9</c:v>
                </c:pt>
                <c:pt idx="17">
                  <c:v>0.8</c:v>
                </c:pt>
                <c:pt idx="18">
                  <c:v>5.4</c:v>
                </c:pt>
                <c:pt idx="19">
                  <c:v>4.4000000000000004</c:v>
                </c:pt>
                <c:pt idx="20">
                  <c:v>3.8</c:v>
                </c:pt>
                <c:pt idx="21">
                  <c:v>3.3</c:v>
                </c:pt>
                <c:pt idx="22">
                  <c:v>3.2</c:v>
                </c:pt>
                <c:pt idx="23">
                  <c:v>3.1</c:v>
                </c:pt>
                <c:pt idx="24">
                  <c:v>3.1</c:v>
                </c:pt>
                <c:pt idx="25">
                  <c:v>3</c:v>
                </c:pt>
                <c:pt idx="26">
                  <c:v>3</c:v>
                </c:pt>
                <c:pt idx="27">
                  <c:v>2.7</c:v>
                </c:pt>
                <c:pt idx="28">
                  <c:v>2.7</c:v>
                </c:pt>
                <c:pt idx="29">
                  <c:v>6.4</c:v>
                </c:pt>
                <c:pt idx="30">
                  <c:v>4.8</c:v>
                </c:pt>
                <c:pt idx="31">
                  <c:v>4.2</c:v>
                </c:pt>
                <c:pt idx="32">
                  <c:v>3.9</c:v>
                </c:pt>
                <c:pt idx="33">
                  <c:v>3.5</c:v>
                </c:pt>
                <c:pt idx="34">
                  <c:v>3.3</c:v>
                </c:pt>
                <c:pt idx="35">
                  <c:v>3.4</c:v>
                </c:pt>
                <c:pt idx="36">
                  <c:v>3.1</c:v>
                </c:pt>
                <c:pt idx="37">
                  <c:v>2.8</c:v>
                </c:pt>
                <c:pt idx="38">
                  <c:v>2.7</c:v>
                </c:pt>
                <c:pt idx="39">
                  <c:v>3.6</c:v>
                </c:pt>
                <c:pt idx="40">
                  <c:v>2.7</c:v>
                </c:pt>
                <c:pt idx="41">
                  <c:v>2.5</c:v>
                </c:pt>
                <c:pt idx="42">
                  <c:v>1.9</c:v>
                </c:pt>
                <c:pt idx="43">
                  <c:v>1.5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12.5</c:v>
                </c:pt>
                <c:pt idx="20">
                  <c:v>4.2</c:v>
                </c:pt>
                <c:pt idx="21">
                  <c:v>6.3</c:v>
                </c:pt>
                <c:pt idx="22">
                  <c:v>10.4</c:v>
                </c:pt>
                <c:pt idx="23">
                  <c:v>2.1</c:v>
                </c:pt>
                <c:pt idx="24">
                  <c:v>2.1</c:v>
                </c:pt>
                <c:pt idx="25">
                  <c:v>0</c:v>
                </c:pt>
                <c:pt idx="26">
                  <c:v>4.2</c:v>
                </c:pt>
                <c:pt idx="27">
                  <c:v>4.2</c:v>
                </c:pt>
                <c:pt idx="28">
                  <c:v>2.1</c:v>
                </c:pt>
                <c:pt idx="29">
                  <c:v>4.2</c:v>
                </c:pt>
                <c:pt idx="30">
                  <c:v>4.2</c:v>
                </c:pt>
                <c:pt idx="31">
                  <c:v>4.2</c:v>
                </c:pt>
                <c:pt idx="32">
                  <c:v>6.3</c:v>
                </c:pt>
                <c:pt idx="33">
                  <c:v>0</c:v>
                </c:pt>
                <c:pt idx="34">
                  <c:v>2.1</c:v>
                </c:pt>
                <c:pt idx="35">
                  <c:v>4.2</c:v>
                </c:pt>
                <c:pt idx="36">
                  <c:v>2.1</c:v>
                </c:pt>
                <c:pt idx="37">
                  <c:v>4.2</c:v>
                </c:pt>
                <c:pt idx="38">
                  <c:v>0</c:v>
                </c:pt>
                <c:pt idx="39">
                  <c:v>2.1</c:v>
                </c:pt>
                <c:pt idx="40">
                  <c:v>4.2</c:v>
                </c:pt>
                <c:pt idx="41">
                  <c:v>12.5</c:v>
                </c:pt>
                <c:pt idx="42">
                  <c:v>0</c:v>
                </c:pt>
                <c:pt idx="43">
                  <c:v>2.1</c:v>
                </c:pt>
                <c:pt idx="44">
                  <c:v>0</c:v>
                </c:pt>
                <c:pt idx="4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264752"/>
        <c:axId val="209265312"/>
      </c:lineChart>
      <c:catAx>
        <c:axId val="209264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265312"/>
        <c:crosses val="autoZero"/>
        <c:auto val="1"/>
        <c:lblAlgn val="ctr"/>
        <c:lblOffset val="100"/>
        <c:noMultiLvlLbl val="0"/>
      </c:catAx>
      <c:valAx>
        <c:axId val="209265312"/>
        <c:scaling>
          <c:orientation val="minMax"/>
        </c:scaling>
        <c:delete val="0"/>
        <c:axPos val="l"/>
        <c:majorGridlines>
          <c:spPr>
            <a:ln w="12700"/>
          </c:spPr>
        </c:majorGridlines>
        <c:numFmt formatCode="General" sourceLinked="0"/>
        <c:majorTickMark val="out"/>
        <c:minorTickMark val="none"/>
        <c:tickLblPos val="nextTo"/>
        <c:crossAx val="209264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5.3955251963740465E-2"/>
          <c:y val="0.93227374355983283"/>
          <c:w val="0.91458679280334965"/>
          <c:h val="6.7726256440167207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4207261173693"/>
          <c:y val="8.2729068978737205E-2"/>
          <c:w val="0.81311883931175266"/>
          <c:h val="0.77439293402931375"/>
        </c:manualLayout>
      </c:layout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Лист1!$B$2:$B$49</c:f>
              <c:numCache>
                <c:formatCode>General</c:formatCode>
                <c:ptCount val="48"/>
                <c:pt idx="0">
                  <c:v>0.2</c:v>
                </c:pt>
                <c:pt idx="1">
                  <c:v>0.1</c:v>
                </c:pt>
                <c:pt idx="2">
                  <c:v>0.3</c:v>
                </c:pt>
                <c:pt idx="3">
                  <c:v>0.4</c:v>
                </c:pt>
                <c:pt idx="4">
                  <c:v>0.5</c:v>
                </c:pt>
                <c:pt idx="5">
                  <c:v>0.6</c:v>
                </c:pt>
                <c:pt idx="6">
                  <c:v>0.7</c:v>
                </c:pt>
                <c:pt idx="7">
                  <c:v>0.8</c:v>
                </c:pt>
                <c:pt idx="8">
                  <c:v>0.9</c:v>
                </c:pt>
                <c:pt idx="9">
                  <c:v>1</c:v>
                </c:pt>
                <c:pt idx="10">
                  <c:v>1</c:v>
                </c:pt>
                <c:pt idx="11">
                  <c:v>1.1000000000000001</c:v>
                </c:pt>
                <c:pt idx="12">
                  <c:v>1.1000000000000001</c:v>
                </c:pt>
                <c:pt idx="13">
                  <c:v>1.1000000000000001</c:v>
                </c:pt>
                <c:pt idx="14">
                  <c:v>1.1000000000000001</c:v>
                </c:pt>
                <c:pt idx="15">
                  <c:v>1.1000000000000001</c:v>
                </c:pt>
                <c:pt idx="16">
                  <c:v>1</c:v>
                </c:pt>
                <c:pt idx="17">
                  <c:v>0.8</c:v>
                </c:pt>
                <c:pt idx="18">
                  <c:v>5.9</c:v>
                </c:pt>
                <c:pt idx="19">
                  <c:v>4.5999999999999996</c:v>
                </c:pt>
                <c:pt idx="20">
                  <c:v>3.9</c:v>
                </c:pt>
                <c:pt idx="21">
                  <c:v>3.5</c:v>
                </c:pt>
                <c:pt idx="22">
                  <c:v>3.3</c:v>
                </c:pt>
                <c:pt idx="23">
                  <c:v>3.2</c:v>
                </c:pt>
                <c:pt idx="24">
                  <c:v>3.1</c:v>
                </c:pt>
                <c:pt idx="25">
                  <c:v>3</c:v>
                </c:pt>
                <c:pt idx="26">
                  <c:v>2.9</c:v>
                </c:pt>
                <c:pt idx="27">
                  <c:v>2.8</c:v>
                </c:pt>
                <c:pt idx="28">
                  <c:v>2.6</c:v>
                </c:pt>
                <c:pt idx="29">
                  <c:v>5.0999999999999996</c:v>
                </c:pt>
                <c:pt idx="30">
                  <c:v>4.2</c:v>
                </c:pt>
                <c:pt idx="31">
                  <c:v>3.7</c:v>
                </c:pt>
                <c:pt idx="32">
                  <c:v>3.5</c:v>
                </c:pt>
                <c:pt idx="33">
                  <c:v>3.3</c:v>
                </c:pt>
                <c:pt idx="34">
                  <c:v>3.2</c:v>
                </c:pt>
                <c:pt idx="35">
                  <c:v>3.1</c:v>
                </c:pt>
                <c:pt idx="36">
                  <c:v>3</c:v>
                </c:pt>
                <c:pt idx="37">
                  <c:v>2.9</c:v>
                </c:pt>
                <c:pt idx="38">
                  <c:v>2.5</c:v>
                </c:pt>
                <c:pt idx="39">
                  <c:v>3.1</c:v>
                </c:pt>
                <c:pt idx="40">
                  <c:v>2.7</c:v>
                </c:pt>
                <c:pt idx="41">
                  <c:v>2.2999999999999998</c:v>
                </c:pt>
                <c:pt idx="42">
                  <c:v>1.9</c:v>
                </c:pt>
                <c:pt idx="43">
                  <c:v>1.4</c:v>
                </c:pt>
                <c:pt idx="44">
                  <c:v>0.9</c:v>
                </c:pt>
                <c:pt idx="45">
                  <c:v>0.4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51-4029-B123-9581135CFA0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область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Лист1!$C$2:$C$49</c:f>
              <c:numCache>
                <c:formatCode>General</c:formatCode>
                <c:ptCount val="48"/>
                <c:pt idx="0">
                  <c:v>0.1</c:v>
                </c:pt>
                <c:pt idx="1">
                  <c:v>0.3</c:v>
                </c:pt>
                <c:pt idx="2">
                  <c:v>0.6</c:v>
                </c:pt>
                <c:pt idx="3">
                  <c:v>0.9</c:v>
                </c:pt>
                <c:pt idx="4">
                  <c:v>1.1000000000000001</c:v>
                </c:pt>
                <c:pt idx="5">
                  <c:v>1.3</c:v>
                </c:pt>
                <c:pt idx="6">
                  <c:v>1.5</c:v>
                </c:pt>
                <c:pt idx="7">
                  <c:v>11</c:v>
                </c:pt>
                <c:pt idx="8">
                  <c:v>10.3</c:v>
                </c:pt>
                <c:pt idx="9">
                  <c:v>9.6999999999999993</c:v>
                </c:pt>
                <c:pt idx="10">
                  <c:v>8.6999999999999993</c:v>
                </c:pt>
                <c:pt idx="11">
                  <c:v>8.6999999999999993</c:v>
                </c:pt>
                <c:pt idx="12">
                  <c:v>11.8</c:v>
                </c:pt>
                <c:pt idx="13">
                  <c:v>9.4</c:v>
                </c:pt>
                <c:pt idx="14">
                  <c:v>7.4</c:v>
                </c:pt>
                <c:pt idx="15">
                  <c:v>5.7</c:v>
                </c:pt>
                <c:pt idx="16">
                  <c:v>5.0999999999999996</c:v>
                </c:pt>
                <c:pt idx="17">
                  <c:v>3.4</c:v>
                </c:pt>
                <c:pt idx="18">
                  <c:v>2</c:v>
                </c:pt>
                <c:pt idx="19">
                  <c:v>1.1000000000000001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51-4029-B123-9581135CFA0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marker>
            <c:symbol val="none"/>
          </c:marker>
          <c:cat>
            <c:numRef>
              <c:f>Лист1!$A$2:$A$49</c:f>
              <c:numCache>
                <c:formatCode>General</c:formatCode>
                <c:ptCount val="4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  <c:pt idx="31">
                  <c:v>31</c:v>
                </c:pt>
                <c:pt idx="32">
                  <c:v>32</c:v>
                </c:pt>
                <c:pt idx="33">
                  <c:v>33</c:v>
                </c:pt>
                <c:pt idx="34">
                  <c:v>34</c:v>
                </c:pt>
                <c:pt idx="35">
                  <c:v>35</c:v>
                </c:pt>
                <c:pt idx="36">
                  <c:v>36</c:v>
                </c:pt>
                <c:pt idx="37">
                  <c:v>37</c:v>
                </c:pt>
                <c:pt idx="38">
                  <c:v>38</c:v>
                </c:pt>
                <c:pt idx="39">
                  <c:v>39</c:v>
                </c:pt>
                <c:pt idx="40">
                  <c:v>40</c:v>
                </c:pt>
                <c:pt idx="41">
                  <c:v>41</c:v>
                </c:pt>
                <c:pt idx="42">
                  <c:v>42</c:v>
                </c:pt>
                <c:pt idx="43">
                  <c:v>43</c:v>
                </c:pt>
                <c:pt idx="44">
                  <c:v>44</c:v>
                </c:pt>
                <c:pt idx="45">
                  <c:v>45</c:v>
                </c:pt>
              </c:numCache>
            </c:numRef>
          </c:cat>
          <c:val>
            <c:numRef>
              <c:f>Лист1!$D$2:$D$49</c:f>
              <c:numCache>
                <c:formatCode>General</c:formatCode>
                <c:ptCount val="48"/>
                <c:pt idx="0" formatCode="0.00%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1.3</c:v>
                </c:pt>
                <c:pt idx="6">
                  <c:v>1.3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1.3</c:v>
                </c:pt>
                <c:pt idx="12">
                  <c:v>1.3</c:v>
                </c:pt>
                <c:pt idx="13">
                  <c:v>2.7</c:v>
                </c:pt>
                <c:pt idx="14">
                  <c:v>0</c:v>
                </c:pt>
                <c:pt idx="15">
                  <c:v>0</c:v>
                </c:pt>
                <c:pt idx="16">
                  <c:v>1.3</c:v>
                </c:pt>
                <c:pt idx="17">
                  <c:v>0</c:v>
                </c:pt>
                <c:pt idx="18">
                  <c:v>6.7</c:v>
                </c:pt>
                <c:pt idx="19">
                  <c:v>4</c:v>
                </c:pt>
                <c:pt idx="20">
                  <c:v>1.3</c:v>
                </c:pt>
                <c:pt idx="21">
                  <c:v>6.7</c:v>
                </c:pt>
                <c:pt idx="22">
                  <c:v>2.7</c:v>
                </c:pt>
                <c:pt idx="23">
                  <c:v>1.3</c:v>
                </c:pt>
                <c:pt idx="24">
                  <c:v>2.7</c:v>
                </c:pt>
                <c:pt idx="25">
                  <c:v>9.3000000000000007</c:v>
                </c:pt>
                <c:pt idx="26">
                  <c:v>0</c:v>
                </c:pt>
                <c:pt idx="27">
                  <c:v>0</c:v>
                </c:pt>
                <c:pt idx="28">
                  <c:v>1.3</c:v>
                </c:pt>
                <c:pt idx="29">
                  <c:v>10.7</c:v>
                </c:pt>
                <c:pt idx="30">
                  <c:v>9.3000000000000007</c:v>
                </c:pt>
                <c:pt idx="31">
                  <c:v>2.7</c:v>
                </c:pt>
                <c:pt idx="32">
                  <c:v>1.3</c:v>
                </c:pt>
                <c:pt idx="33">
                  <c:v>0</c:v>
                </c:pt>
                <c:pt idx="34">
                  <c:v>6.7</c:v>
                </c:pt>
                <c:pt idx="35">
                  <c:v>4</c:v>
                </c:pt>
                <c:pt idx="36">
                  <c:v>1.3</c:v>
                </c:pt>
                <c:pt idx="37">
                  <c:v>2.7</c:v>
                </c:pt>
                <c:pt idx="38">
                  <c:v>1.3</c:v>
                </c:pt>
                <c:pt idx="39">
                  <c:v>4</c:v>
                </c:pt>
                <c:pt idx="40">
                  <c:v>2.7</c:v>
                </c:pt>
                <c:pt idx="41">
                  <c:v>2.7</c:v>
                </c:pt>
                <c:pt idx="42">
                  <c:v>1.3</c:v>
                </c:pt>
                <c:pt idx="43">
                  <c:v>2.7</c:v>
                </c:pt>
                <c:pt idx="44">
                  <c:v>1.3</c:v>
                </c:pt>
                <c:pt idx="4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927136"/>
        <c:axId val="209927696"/>
      </c:lineChart>
      <c:catAx>
        <c:axId val="20992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9927696"/>
        <c:crosses val="autoZero"/>
        <c:auto val="1"/>
        <c:lblAlgn val="ctr"/>
        <c:lblOffset val="100"/>
        <c:noMultiLvlLbl val="0"/>
      </c:catAx>
      <c:valAx>
        <c:axId val="209927696"/>
        <c:scaling>
          <c:orientation val="minMax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crossAx val="2099271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9115566543292799E-2"/>
          <c:y val="0.93227365157707465"/>
          <c:w val="0.89999990473060199"/>
          <c:h val="6.7726348422925325E-2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РФ</c:v>
                </c:pt>
              </c:strCache>
            </c:strRef>
          </c:tx>
          <c:spPr>
            <a:ln w="28575" cap="rnd" cmpd="sng" algn="ctr">
              <a:solidFill>
                <a:schemeClr val="accent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58.85</c:v>
                </c:pt>
                <c:pt idx="1">
                  <c:v>53.82</c:v>
                </c:pt>
                <c:pt idx="2">
                  <c:v>90.09</c:v>
                </c:pt>
                <c:pt idx="3">
                  <c:v>53.97</c:v>
                </c:pt>
                <c:pt idx="4">
                  <c:v>79.19</c:v>
                </c:pt>
                <c:pt idx="5">
                  <c:v>45.95</c:v>
                </c:pt>
                <c:pt idx="6">
                  <c:v>52.15</c:v>
                </c:pt>
                <c:pt idx="7">
                  <c:v>72.099999999999994</c:v>
                </c:pt>
                <c:pt idx="8">
                  <c:v>74.59</c:v>
                </c:pt>
                <c:pt idx="9">
                  <c:v>51.06</c:v>
                </c:pt>
                <c:pt idx="10">
                  <c:v>56.62</c:v>
                </c:pt>
                <c:pt idx="11">
                  <c:v>43.8</c:v>
                </c:pt>
                <c:pt idx="12">
                  <c:v>58.83</c:v>
                </c:pt>
                <c:pt idx="13">
                  <c:v>48.69</c:v>
                </c:pt>
                <c:pt idx="14">
                  <c:v>56.08</c:v>
                </c:pt>
                <c:pt idx="15">
                  <c:v>44.77</c:v>
                </c:pt>
                <c:pt idx="16">
                  <c:v>49.7</c:v>
                </c:pt>
                <c:pt idx="17">
                  <c:v>51.87</c:v>
                </c:pt>
                <c:pt idx="18">
                  <c:v>51.4</c:v>
                </c:pt>
                <c:pt idx="19">
                  <c:v>68.77</c:v>
                </c:pt>
                <c:pt idx="20">
                  <c:v>82.54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502-460D-9C51-A94B9F62E7F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Самарская обл.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63.59</c:v>
                </c:pt>
                <c:pt idx="1">
                  <c:v>57.61</c:v>
                </c:pt>
                <c:pt idx="2">
                  <c:v>91.77</c:v>
                </c:pt>
                <c:pt idx="3">
                  <c:v>62.44</c:v>
                </c:pt>
                <c:pt idx="4">
                  <c:v>82.61</c:v>
                </c:pt>
                <c:pt idx="5">
                  <c:v>53.74</c:v>
                </c:pt>
                <c:pt idx="6">
                  <c:v>57.68</c:v>
                </c:pt>
                <c:pt idx="7">
                  <c:v>74.56</c:v>
                </c:pt>
                <c:pt idx="8">
                  <c:v>79.11</c:v>
                </c:pt>
                <c:pt idx="9">
                  <c:v>57.65</c:v>
                </c:pt>
                <c:pt idx="10">
                  <c:v>61.91</c:v>
                </c:pt>
                <c:pt idx="11">
                  <c:v>49.29</c:v>
                </c:pt>
                <c:pt idx="12">
                  <c:v>66.17</c:v>
                </c:pt>
                <c:pt idx="13">
                  <c:v>56.72</c:v>
                </c:pt>
                <c:pt idx="14">
                  <c:v>62.89</c:v>
                </c:pt>
                <c:pt idx="15">
                  <c:v>52.17</c:v>
                </c:pt>
                <c:pt idx="16">
                  <c:v>53.62</c:v>
                </c:pt>
                <c:pt idx="17">
                  <c:v>55.16</c:v>
                </c:pt>
                <c:pt idx="18">
                  <c:v>56.38</c:v>
                </c:pt>
                <c:pt idx="19">
                  <c:v>71.75</c:v>
                </c:pt>
                <c:pt idx="20">
                  <c:v>85.93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502-460D-9C51-A94B9F62E7F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ГБОУ СОШ с.Шигоны</c:v>
                </c:pt>
              </c:strCache>
            </c:strRef>
          </c:tx>
          <c:spPr>
            <a:ln w="28575" cap="rnd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4.1</c:v>
                </c:pt>
                <c:pt idx="9">
                  <c:v>4.2</c:v>
                </c:pt>
                <c:pt idx="10">
                  <c:v>5.1</c:v>
                </c:pt>
                <c:pt idx="11">
                  <c:v>5.2</c:v>
                </c:pt>
                <c:pt idx="12">
                  <c:v>6.1</c:v>
                </c:pt>
                <c:pt idx="13">
                  <c:v>6.2</c:v>
                </c:pt>
                <c:pt idx="14">
                  <c:v>7.1</c:v>
                </c:pt>
                <c:pt idx="15">
                  <c:v>7.2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66.33</c:v>
                </c:pt>
                <c:pt idx="1">
                  <c:v>58.22</c:v>
                </c:pt>
                <c:pt idx="2">
                  <c:v>82</c:v>
                </c:pt>
                <c:pt idx="3">
                  <c:v>58.22</c:v>
                </c:pt>
                <c:pt idx="4">
                  <c:v>73.33</c:v>
                </c:pt>
                <c:pt idx="5">
                  <c:v>49.78</c:v>
                </c:pt>
                <c:pt idx="6">
                  <c:v>48.44</c:v>
                </c:pt>
                <c:pt idx="7">
                  <c:v>64.67</c:v>
                </c:pt>
                <c:pt idx="8">
                  <c:v>74.22</c:v>
                </c:pt>
                <c:pt idx="9">
                  <c:v>44.67</c:v>
                </c:pt>
                <c:pt idx="10">
                  <c:v>58</c:v>
                </c:pt>
                <c:pt idx="11">
                  <c:v>45.33</c:v>
                </c:pt>
                <c:pt idx="12">
                  <c:v>64</c:v>
                </c:pt>
                <c:pt idx="13">
                  <c:v>61.33</c:v>
                </c:pt>
                <c:pt idx="14">
                  <c:v>66</c:v>
                </c:pt>
                <c:pt idx="15">
                  <c:v>60</c:v>
                </c:pt>
                <c:pt idx="16">
                  <c:v>60</c:v>
                </c:pt>
                <c:pt idx="17">
                  <c:v>62</c:v>
                </c:pt>
                <c:pt idx="18">
                  <c:v>53.33</c:v>
                </c:pt>
                <c:pt idx="19">
                  <c:v>66.67</c:v>
                </c:pt>
                <c:pt idx="20">
                  <c:v>81.33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931056"/>
        <c:axId val="209931616"/>
      </c:lineChart>
      <c:catAx>
        <c:axId val="209931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931616"/>
        <c:crosses val="autoZero"/>
        <c:auto val="1"/>
        <c:lblAlgn val="ctr"/>
        <c:lblOffset val="100"/>
        <c:noMultiLvlLbl val="0"/>
      </c:catAx>
      <c:valAx>
        <c:axId val="20993161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tint val="50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</a:t>
                </a:r>
                <a:r>
                  <a:rPr lang="ru-RU" baseline="0"/>
                  <a:t> заданий</a:t>
                </a:r>
                <a:endParaRPr lang="ru-RU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931056"/>
        <c:crosses val="autoZero"/>
        <c:crossBetween val="between"/>
        <c:majorUnit val="10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«2»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17.86</c:v>
                </c:pt>
                <c:pt idx="1">
                  <c:v>28.57</c:v>
                </c:pt>
                <c:pt idx="2">
                  <c:v>42.86</c:v>
                </c:pt>
                <c:pt idx="3">
                  <c:v>14.29</c:v>
                </c:pt>
                <c:pt idx="4">
                  <c:v>42.86</c:v>
                </c:pt>
                <c:pt idx="5">
                  <c:v>19.05</c:v>
                </c:pt>
                <c:pt idx="6">
                  <c:v>19.05</c:v>
                </c:pt>
                <c:pt idx="7">
                  <c:v>50</c:v>
                </c:pt>
                <c:pt idx="8">
                  <c:v>19.05</c:v>
                </c:pt>
                <c:pt idx="9">
                  <c:v>7.14</c:v>
                </c:pt>
                <c:pt idx="10">
                  <c:v>42.86</c:v>
                </c:pt>
                <c:pt idx="11">
                  <c:v>14.29</c:v>
                </c:pt>
                <c:pt idx="12">
                  <c:v>14.29</c:v>
                </c:pt>
                <c:pt idx="13">
                  <c:v>14.29</c:v>
                </c:pt>
                <c:pt idx="14">
                  <c:v>50</c:v>
                </c:pt>
                <c:pt idx="15">
                  <c:v>28.57</c:v>
                </c:pt>
                <c:pt idx="16">
                  <c:v>14.29</c:v>
                </c:pt>
                <c:pt idx="17">
                  <c:v>21.43</c:v>
                </c:pt>
                <c:pt idx="18">
                  <c:v>0</c:v>
                </c:pt>
                <c:pt idx="19">
                  <c:v>14.29</c:v>
                </c:pt>
                <c:pt idx="20">
                  <c:v>14.29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EA4-4D67-B18C-7D73955647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«3»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Лист1!$C$2:$C$22</c:f>
              <c:numCache>
                <c:formatCode>General</c:formatCode>
                <c:ptCount val="21"/>
                <c:pt idx="0">
                  <c:v>56.48</c:v>
                </c:pt>
                <c:pt idx="1">
                  <c:v>43.21</c:v>
                </c:pt>
                <c:pt idx="2">
                  <c:v>75.930000000000007</c:v>
                </c:pt>
                <c:pt idx="3">
                  <c:v>38.270000000000003</c:v>
                </c:pt>
                <c:pt idx="4">
                  <c:v>61.73</c:v>
                </c:pt>
                <c:pt idx="5">
                  <c:v>30.86</c:v>
                </c:pt>
                <c:pt idx="6">
                  <c:v>35.799999999999997</c:v>
                </c:pt>
                <c:pt idx="7">
                  <c:v>64.81</c:v>
                </c:pt>
                <c:pt idx="8">
                  <c:v>62.96</c:v>
                </c:pt>
                <c:pt idx="9">
                  <c:v>16.670000000000002</c:v>
                </c:pt>
                <c:pt idx="10">
                  <c:v>38.89</c:v>
                </c:pt>
                <c:pt idx="11">
                  <c:v>29.63</c:v>
                </c:pt>
                <c:pt idx="12">
                  <c:v>62.96</c:v>
                </c:pt>
                <c:pt idx="13">
                  <c:v>59.26</c:v>
                </c:pt>
                <c:pt idx="14">
                  <c:v>44.44</c:v>
                </c:pt>
                <c:pt idx="15">
                  <c:v>29.63</c:v>
                </c:pt>
                <c:pt idx="16">
                  <c:v>51.85</c:v>
                </c:pt>
                <c:pt idx="17">
                  <c:v>44.44</c:v>
                </c:pt>
                <c:pt idx="18">
                  <c:v>40.74</c:v>
                </c:pt>
                <c:pt idx="19">
                  <c:v>70.37</c:v>
                </c:pt>
                <c:pt idx="20">
                  <c:v>81.48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EA4-4D67-B18C-7D73955647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«4»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Лист1!$D$2:$D$22</c:f>
              <c:numCache>
                <c:formatCode>General</c:formatCode>
                <c:ptCount val="21"/>
                <c:pt idx="0">
                  <c:v>75</c:v>
                </c:pt>
                <c:pt idx="1">
                  <c:v>70</c:v>
                </c:pt>
                <c:pt idx="2">
                  <c:v>90</c:v>
                </c:pt>
                <c:pt idx="3">
                  <c:v>71.11</c:v>
                </c:pt>
                <c:pt idx="4">
                  <c:v>83.33</c:v>
                </c:pt>
                <c:pt idx="5">
                  <c:v>56.67</c:v>
                </c:pt>
                <c:pt idx="6">
                  <c:v>58.89</c:v>
                </c:pt>
                <c:pt idx="7">
                  <c:v>60</c:v>
                </c:pt>
                <c:pt idx="8">
                  <c:v>88.89</c:v>
                </c:pt>
                <c:pt idx="9">
                  <c:v>66.67</c:v>
                </c:pt>
                <c:pt idx="10">
                  <c:v>65</c:v>
                </c:pt>
                <c:pt idx="11">
                  <c:v>50</c:v>
                </c:pt>
                <c:pt idx="12">
                  <c:v>65</c:v>
                </c:pt>
                <c:pt idx="13">
                  <c:v>63.33</c:v>
                </c:pt>
                <c:pt idx="14">
                  <c:v>78.33</c:v>
                </c:pt>
                <c:pt idx="15">
                  <c:v>80</c:v>
                </c:pt>
                <c:pt idx="16">
                  <c:v>65</c:v>
                </c:pt>
                <c:pt idx="17">
                  <c:v>80</c:v>
                </c:pt>
                <c:pt idx="18">
                  <c:v>63.33</c:v>
                </c:pt>
                <c:pt idx="19">
                  <c:v>73.33</c:v>
                </c:pt>
                <c:pt idx="20">
                  <c:v>90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EA4-4D67-B18C-7D73955647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«5»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strRef>
              <c:f>Лист1!$A$2:$A$22</c:f>
              <c:strCache>
                <c:ptCount val="21"/>
                <c:pt idx="0">
                  <c:v>1к1</c:v>
                </c:pt>
                <c:pt idx="1">
                  <c:v>1к2</c:v>
                </c:pt>
                <c:pt idx="2">
                  <c:v>1к3</c:v>
                </c:pt>
                <c:pt idx="3">
                  <c:v>2к1</c:v>
                </c:pt>
                <c:pt idx="4">
                  <c:v>2к2</c:v>
                </c:pt>
                <c:pt idx="5">
                  <c:v>2к3</c:v>
                </c:pt>
                <c:pt idx="6">
                  <c:v>2к4</c:v>
                </c:pt>
                <c:pt idx="7">
                  <c:v>3</c:v>
                </c:pt>
                <c:pt idx="8">
                  <c:v>4,1</c:v>
                </c:pt>
                <c:pt idx="9">
                  <c:v>4,2</c:v>
                </c:pt>
                <c:pt idx="10">
                  <c:v>5,1</c:v>
                </c:pt>
                <c:pt idx="11">
                  <c:v>5,2</c:v>
                </c:pt>
                <c:pt idx="12">
                  <c:v>6,1</c:v>
                </c:pt>
                <c:pt idx="13">
                  <c:v>6,2</c:v>
                </c:pt>
                <c:pt idx="14">
                  <c:v>7,1</c:v>
                </c:pt>
                <c:pt idx="15">
                  <c:v>7,2</c:v>
                </c:pt>
                <c:pt idx="16">
                  <c:v>8</c:v>
                </c:pt>
                <c:pt idx="17">
                  <c:v>9</c:v>
                </c:pt>
                <c:pt idx="18">
                  <c:v>10</c:v>
                </c:pt>
                <c:pt idx="19">
                  <c:v>11</c:v>
                </c:pt>
                <c:pt idx="20">
                  <c:v>12</c:v>
                </c:pt>
              </c:strCache>
            </c:strRef>
          </c:cat>
          <c:val>
            <c:numRef>
              <c:f>Лист1!$E$2:$E$22</c:f>
              <c:numCache>
                <c:formatCode>General</c:formatCode>
                <c:ptCount val="21"/>
                <c:pt idx="0">
                  <c:v>97.73</c:v>
                </c:pt>
                <c:pt idx="1">
                  <c:v>81.819999999999993</c:v>
                </c:pt>
                <c:pt idx="2">
                  <c:v>100</c:v>
                </c:pt>
                <c:pt idx="3">
                  <c:v>100</c:v>
                </c:pt>
                <c:pt idx="4">
                  <c:v>93.94</c:v>
                </c:pt>
                <c:pt idx="5">
                  <c:v>96.97</c:v>
                </c:pt>
                <c:pt idx="6">
                  <c:v>69.7</c:v>
                </c:pt>
                <c:pt idx="7">
                  <c:v>86.36</c:v>
                </c:pt>
                <c:pt idx="8">
                  <c:v>96.97</c:v>
                </c:pt>
                <c:pt idx="9">
                  <c:v>77.27</c:v>
                </c:pt>
                <c:pt idx="10">
                  <c:v>95.45</c:v>
                </c:pt>
                <c:pt idx="11">
                  <c:v>90.91</c:v>
                </c:pt>
                <c:pt idx="12">
                  <c:v>95.45</c:v>
                </c:pt>
                <c:pt idx="13">
                  <c:v>90.91</c:v>
                </c:pt>
                <c:pt idx="14">
                  <c:v>95.45</c:v>
                </c:pt>
                <c:pt idx="15">
                  <c:v>100</c:v>
                </c:pt>
                <c:pt idx="16">
                  <c:v>95</c:v>
                </c:pt>
                <c:pt idx="17">
                  <c:v>81.819999999999993</c:v>
                </c:pt>
                <c:pt idx="18">
                  <c:v>90.91</c:v>
                </c:pt>
                <c:pt idx="19">
                  <c:v>72.73</c:v>
                </c:pt>
                <c:pt idx="20">
                  <c:v>100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2EA4-4D67-B18C-7D73955647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09271120"/>
        <c:axId val="307477984"/>
      </c:lineChart>
      <c:catAx>
        <c:axId val="20927112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Задания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477984"/>
        <c:crosses val="autoZero"/>
        <c:auto val="1"/>
        <c:lblAlgn val="ctr"/>
        <c:lblOffset val="100"/>
        <c:noMultiLvlLbl val="0"/>
      </c:catAx>
      <c:valAx>
        <c:axId val="307477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 выполнения задания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dk1">
                <a:alpha val="84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9271120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Понизили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Самарская обл.</c:v>
                </c:pt>
                <c:pt idx="1">
                  <c:v>ГБОУ СОШ с.Шигоны</c:v>
                </c:pt>
                <c:pt idx="2">
                  <c:v>5а</c:v>
                </c:pt>
                <c:pt idx="3">
                  <c:v>5б</c:v>
                </c:pt>
                <c:pt idx="4">
                  <c:v>5в</c:v>
                </c:pt>
                <c:pt idx="5">
                  <c:v>5д</c:v>
                </c:pt>
                <c:pt idx="6">
                  <c:v>5ф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19.84</c:v>
                </c:pt>
                <c:pt idx="1">
                  <c:v>17.329999999999998</c:v>
                </c:pt>
                <c:pt idx="2">
                  <c:v>14</c:v>
                </c:pt>
                <c:pt idx="3">
                  <c:v>29</c:v>
                </c:pt>
                <c:pt idx="4">
                  <c:v>13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solidFill>
              <a:schemeClr val="accent2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Самарская обл.</c:v>
                </c:pt>
                <c:pt idx="1">
                  <c:v>ГБОУ СОШ с.Шигоны</c:v>
                </c:pt>
                <c:pt idx="2">
                  <c:v>5а</c:v>
                </c:pt>
                <c:pt idx="3">
                  <c:v>5б</c:v>
                </c:pt>
                <c:pt idx="4">
                  <c:v>5в</c:v>
                </c:pt>
                <c:pt idx="5">
                  <c:v>5д</c:v>
                </c:pt>
                <c:pt idx="6">
                  <c:v>5ф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70.86</c:v>
                </c:pt>
                <c:pt idx="1">
                  <c:v>78.67</c:v>
                </c:pt>
                <c:pt idx="2">
                  <c:v>86</c:v>
                </c:pt>
                <c:pt idx="3">
                  <c:v>71</c:v>
                </c:pt>
                <c:pt idx="4">
                  <c:v>78</c:v>
                </c:pt>
                <c:pt idx="5">
                  <c:v>60</c:v>
                </c:pt>
                <c:pt idx="6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Повысили</c:v>
                </c:pt>
              </c:strCache>
            </c:strRef>
          </c:tx>
          <c:spPr>
            <a:solidFill>
              <a:schemeClr val="accent3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Самарская обл.</c:v>
                </c:pt>
                <c:pt idx="1">
                  <c:v>ГБОУ СОШ с.Шигоны</c:v>
                </c:pt>
                <c:pt idx="2">
                  <c:v>5а</c:v>
                </c:pt>
                <c:pt idx="3">
                  <c:v>5б</c:v>
                </c:pt>
                <c:pt idx="4">
                  <c:v>5в</c:v>
                </c:pt>
                <c:pt idx="5">
                  <c:v>5д</c:v>
                </c:pt>
                <c:pt idx="6">
                  <c:v>5ф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9.3000000000000007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  <c:pt idx="4">
                  <c:v>9</c:v>
                </c:pt>
                <c:pt idx="5">
                  <c:v>20</c:v>
                </c:pt>
                <c:pt idx="6">
                  <c:v>0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50"/>
        <c:overlap val="100"/>
        <c:axId val="307481344"/>
        <c:axId val="307481904"/>
      </c:barChart>
      <c:catAx>
        <c:axId val="307481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481904"/>
        <c:crosses val="autoZero"/>
        <c:auto val="1"/>
        <c:lblAlgn val="ctr"/>
        <c:lblOffset val="100"/>
        <c:noMultiLvlLbl val="0"/>
      </c:catAx>
      <c:valAx>
        <c:axId val="307481904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0">
                    <a:schemeClr val="tx1">
                      <a:lumMod val="5000"/>
                      <a:lumOff val="95000"/>
                    </a:schemeClr>
                  </a:gs>
                  <a:gs pos="10000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481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E3DAD-F080-4AFD-BC40-C26B77E5A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13</Pages>
  <Words>4838</Words>
  <Characters>27579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z</cp:lastModifiedBy>
  <cp:revision>75</cp:revision>
  <cp:lastPrinted>2021-06-27T06:57:00Z</cp:lastPrinted>
  <dcterms:created xsi:type="dcterms:W3CDTF">2021-06-27T06:39:00Z</dcterms:created>
  <dcterms:modified xsi:type="dcterms:W3CDTF">2021-07-19T06:52:00Z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2021-06-04T00:00:00Z</vt:filetime>
  </property>
</Properties>
</file>