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E6" w:rsidRPr="006A613A" w:rsidRDefault="00B56EE6" w:rsidP="00B56EE6">
      <w:pPr>
        <w:tabs>
          <w:tab w:val="left" w:pos="106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0"/>
          <w:szCs w:val="20"/>
        </w:rPr>
        <w:t>(из</w:t>
      </w:r>
      <w:r w:rsidRPr="006A613A">
        <w:rPr>
          <w:rFonts w:eastAsia="Times New Roman"/>
          <w:sz w:val="20"/>
          <w:szCs w:val="20"/>
        </w:rPr>
        <w:t xml:space="preserve"> административного регламента предоставления МОН </w:t>
      </w:r>
      <w:proofErr w:type="gramStart"/>
      <w:r w:rsidRPr="006A613A">
        <w:rPr>
          <w:rFonts w:eastAsia="Times New Roman"/>
          <w:sz w:val="20"/>
          <w:szCs w:val="20"/>
        </w:rPr>
        <w:t>СО</w:t>
      </w:r>
      <w:proofErr w:type="gramEnd"/>
      <w:r w:rsidRPr="006A613A">
        <w:rPr>
          <w:rFonts w:eastAsia="Times New Roman"/>
          <w:sz w:val="20"/>
          <w:szCs w:val="20"/>
        </w:rPr>
        <w:t xml:space="preserve"> государственной услуги «Предоставление начального общего, основного общего, среднего общего образования по основным общеобразовательным программам», утвержден приказом МОН СО от 16.042015 №126-од).</w:t>
      </w:r>
    </w:p>
    <w:p w:rsidR="00B56EE6" w:rsidRDefault="00B56EE6" w:rsidP="002556D8">
      <w:pPr>
        <w:spacing w:line="350" w:lineRule="auto"/>
        <w:ind w:firstLine="708"/>
        <w:jc w:val="both"/>
        <w:rPr>
          <w:rFonts w:eastAsia="Times New Roman"/>
          <w:sz w:val="28"/>
          <w:szCs w:val="28"/>
        </w:rPr>
      </w:pPr>
    </w:p>
    <w:p w:rsidR="002556D8" w:rsidRDefault="002556D8" w:rsidP="002556D8">
      <w:pPr>
        <w:spacing w:line="350" w:lineRule="auto"/>
        <w:ind w:firstLine="708"/>
        <w:jc w:val="both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1.7. Информация о порядке, сроках и процедурах предоставления государственной услуги можно получить:</w:t>
      </w:r>
    </w:p>
    <w:p w:rsidR="002556D8" w:rsidRDefault="002556D8" w:rsidP="002556D8">
      <w:pPr>
        <w:spacing w:line="12" w:lineRule="exact"/>
        <w:rPr>
          <w:sz w:val="20"/>
          <w:szCs w:val="20"/>
        </w:rPr>
      </w:pPr>
    </w:p>
    <w:p w:rsidR="002556D8" w:rsidRDefault="002556D8" w:rsidP="002556D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непосредственно в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Самарской области;</w:t>
      </w:r>
    </w:p>
    <w:p w:rsidR="002556D8" w:rsidRDefault="002556D8" w:rsidP="002556D8">
      <w:pPr>
        <w:spacing w:line="160" w:lineRule="exact"/>
        <w:rPr>
          <w:sz w:val="20"/>
          <w:szCs w:val="20"/>
        </w:rPr>
      </w:pPr>
    </w:p>
    <w:p w:rsidR="002556D8" w:rsidRDefault="002556D8" w:rsidP="002556D8">
      <w:pPr>
        <w:numPr>
          <w:ilvl w:val="0"/>
          <w:numId w:val="1"/>
        </w:numPr>
        <w:tabs>
          <w:tab w:val="left" w:pos="920"/>
        </w:tabs>
        <w:ind w:left="920" w:hanging="2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Территориальных </w:t>
      </w:r>
      <w:proofErr w:type="gramStart"/>
      <w:r>
        <w:rPr>
          <w:rFonts w:eastAsia="Times New Roman"/>
          <w:sz w:val="28"/>
          <w:szCs w:val="28"/>
        </w:rPr>
        <w:t>управлениях</w:t>
      </w:r>
      <w:proofErr w:type="gramEnd"/>
      <w:r>
        <w:rPr>
          <w:rFonts w:eastAsia="Times New Roman"/>
          <w:sz w:val="28"/>
          <w:szCs w:val="28"/>
        </w:rPr>
        <w:t>;</w:t>
      </w:r>
    </w:p>
    <w:p w:rsidR="002556D8" w:rsidRDefault="002556D8" w:rsidP="002556D8">
      <w:pPr>
        <w:spacing w:line="174" w:lineRule="exact"/>
        <w:rPr>
          <w:rFonts w:eastAsia="Times New Roman"/>
          <w:sz w:val="28"/>
          <w:szCs w:val="28"/>
        </w:rPr>
      </w:pPr>
    </w:p>
    <w:p w:rsidR="002556D8" w:rsidRDefault="002556D8" w:rsidP="002556D8">
      <w:pPr>
        <w:numPr>
          <w:ilvl w:val="0"/>
          <w:numId w:val="1"/>
        </w:numPr>
        <w:tabs>
          <w:tab w:val="left" w:pos="1027"/>
        </w:tabs>
        <w:spacing w:line="35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многофункциональных </w:t>
      </w:r>
      <w:proofErr w:type="gramStart"/>
      <w:r>
        <w:rPr>
          <w:rFonts w:eastAsia="Times New Roman"/>
          <w:sz w:val="28"/>
          <w:szCs w:val="28"/>
        </w:rPr>
        <w:t>центрах</w:t>
      </w:r>
      <w:proofErr w:type="gramEnd"/>
      <w:r>
        <w:rPr>
          <w:rFonts w:eastAsia="Times New Roman"/>
          <w:sz w:val="28"/>
          <w:szCs w:val="28"/>
        </w:rPr>
        <w:t xml:space="preserve"> предоставления государственных и муниципальных услуг Самарской области (далее – МФЦ) – в части предоставления информации об организации предоставления начального общего, основного общего, среднего общего образования по основным общеобразовательным программам;</w:t>
      </w:r>
    </w:p>
    <w:p w:rsidR="002556D8" w:rsidRDefault="002556D8" w:rsidP="002556D8">
      <w:pPr>
        <w:spacing w:line="6" w:lineRule="exact"/>
        <w:rPr>
          <w:rFonts w:eastAsia="Times New Roman"/>
          <w:sz w:val="28"/>
          <w:szCs w:val="28"/>
        </w:rPr>
      </w:pPr>
    </w:p>
    <w:p w:rsidR="002556D8" w:rsidRDefault="002556D8" w:rsidP="002556D8">
      <w:pPr>
        <w:numPr>
          <w:ilvl w:val="0"/>
          <w:numId w:val="1"/>
        </w:numPr>
        <w:tabs>
          <w:tab w:val="left" w:pos="920"/>
        </w:tabs>
        <w:ind w:left="920" w:hanging="2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ГОО;</w:t>
      </w:r>
    </w:p>
    <w:p w:rsidR="002556D8" w:rsidRDefault="002556D8" w:rsidP="002556D8">
      <w:pPr>
        <w:spacing w:line="163" w:lineRule="exact"/>
        <w:rPr>
          <w:rFonts w:eastAsia="Times New Roman"/>
          <w:sz w:val="28"/>
          <w:szCs w:val="28"/>
        </w:rPr>
      </w:pPr>
    </w:p>
    <w:p w:rsidR="002556D8" w:rsidRDefault="002556D8" w:rsidP="002556D8">
      <w:pPr>
        <w:numPr>
          <w:ilvl w:val="0"/>
          <w:numId w:val="1"/>
        </w:numPr>
        <w:tabs>
          <w:tab w:val="left" w:pos="1060"/>
        </w:tabs>
        <w:ind w:left="106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электронном  </w:t>
      </w:r>
      <w:proofErr w:type="gramStart"/>
      <w:r>
        <w:rPr>
          <w:rFonts w:eastAsia="Times New Roman"/>
          <w:sz w:val="28"/>
          <w:szCs w:val="28"/>
        </w:rPr>
        <w:t>виде</w:t>
      </w:r>
      <w:proofErr w:type="gramEnd"/>
      <w:r>
        <w:rPr>
          <w:rFonts w:eastAsia="Times New Roman"/>
          <w:sz w:val="28"/>
          <w:szCs w:val="28"/>
        </w:rPr>
        <w:t xml:space="preserve">  в  информационно-телекоммуникационной  сети</w:t>
      </w:r>
    </w:p>
    <w:p w:rsidR="002556D8" w:rsidRDefault="002556D8" w:rsidP="002556D8">
      <w:pPr>
        <w:spacing w:line="160" w:lineRule="exact"/>
        <w:rPr>
          <w:sz w:val="20"/>
          <w:szCs w:val="20"/>
        </w:rPr>
      </w:pPr>
    </w:p>
    <w:p w:rsidR="002556D8" w:rsidRDefault="002556D8" w:rsidP="002556D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«Интернет» (далее - сеть Интернет)</w:t>
      </w:r>
      <w:r>
        <w:rPr>
          <w:rFonts w:eastAsia="Times New Roman"/>
          <w:sz w:val="24"/>
          <w:szCs w:val="24"/>
        </w:rPr>
        <w:t>;</w:t>
      </w:r>
    </w:p>
    <w:p w:rsidR="002556D8" w:rsidRDefault="002556D8" w:rsidP="002556D8">
      <w:pPr>
        <w:spacing w:line="160" w:lineRule="exact"/>
        <w:rPr>
          <w:sz w:val="20"/>
          <w:szCs w:val="20"/>
        </w:rPr>
      </w:pPr>
    </w:p>
    <w:p w:rsidR="002556D8" w:rsidRDefault="002556D8" w:rsidP="002556D8">
      <w:pPr>
        <w:tabs>
          <w:tab w:val="left" w:pos="1040"/>
          <w:tab w:val="left" w:pos="2440"/>
          <w:tab w:val="left" w:pos="3780"/>
          <w:tab w:val="left" w:pos="5500"/>
          <w:tab w:val="left" w:pos="5880"/>
          <w:tab w:val="left" w:pos="822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  <w:t>средствах</w:t>
      </w:r>
      <w:r>
        <w:rPr>
          <w:rFonts w:eastAsia="Times New Roman"/>
          <w:sz w:val="28"/>
          <w:szCs w:val="28"/>
        </w:rPr>
        <w:tab/>
        <w:t>массовой</w:t>
      </w:r>
      <w:r>
        <w:rPr>
          <w:rFonts w:eastAsia="Times New Roman"/>
          <w:sz w:val="28"/>
          <w:szCs w:val="28"/>
        </w:rPr>
        <w:tab/>
        <w:t>информации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информационных</w:t>
      </w:r>
      <w:r>
        <w:rPr>
          <w:rFonts w:eastAsia="Times New Roman"/>
          <w:sz w:val="28"/>
          <w:szCs w:val="28"/>
        </w:rPr>
        <w:tab/>
        <w:t>материалах</w:t>
      </w:r>
    </w:p>
    <w:p w:rsidR="002556D8" w:rsidRDefault="002556D8" w:rsidP="002556D8">
      <w:pPr>
        <w:spacing w:line="160" w:lineRule="exact"/>
        <w:rPr>
          <w:sz w:val="20"/>
          <w:szCs w:val="20"/>
        </w:rPr>
      </w:pPr>
    </w:p>
    <w:p w:rsidR="002556D8" w:rsidRDefault="002556D8" w:rsidP="002556D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</w:t>
      </w:r>
      <w:proofErr w:type="gramStart"/>
      <w:r>
        <w:rPr>
          <w:rFonts w:eastAsia="Times New Roman"/>
          <w:sz w:val="28"/>
          <w:szCs w:val="28"/>
        </w:rPr>
        <w:t>брошюрах</w:t>
      </w:r>
      <w:proofErr w:type="gramEnd"/>
      <w:r>
        <w:rPr>
          <w:rFonts w:eastAsia="Times New Roman"/>
          <w:sz w:val="28"/>
          <w:szCs w:val="28"/>
        </w:rPr>
        <w:t>, буклетах, стендах и т.д.).</w:t>
      </w:r>
    </w:p>
    <w:p w:rsidR="002556D8" w:rsidRDefault="002556D8" w:rsidP="002556D8">
      <w:pPr>
        <w:spacing w:line="348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1.8. Информирование о порядке, сроках и процедурах предоставления государственной услуги является бесплатным.</w:t>
      </w:r>
    </w:p>
    <w:p w:rsidR="002556D8" w:rsidRDefault="002556D8" w:rsidP="002556D8">
      <w:pPr>
        <w:rPr>
          <w:sz w:val="20"/>
          <w:szCs w:val="20"/>
        </w:rPr>
      </w:pPr>
    </w:p>
    <w:p w:rsidR="00AE131B" w:rsidRDefault="00AE131B"/>
    <w:sectPr w:rsidR="00AE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40"/>
    <w:multiLevelType w:val="hybridMultilevel"/>
    <w:tmpl w:val="700A8F7C"/>
    <w:lvl w:ilvl="0" w:tplc="1526D0C4">
      <w:start w:val="1"/>
      <w:numFmt w:val="bullet"/>
      <w:lvlText w:val="в"/>
      <w:lvlJc w:val="left"/>
      <w:pPr>
        <w:ind w:left="0" w:firstLine="0"/>
      </w:pPr>
    </w:lvl>
    <w:lvl w:ilvl="1" w:tplc="6D38833C">
      <w:numFmt w:val="decimal"/>
      <w:lvlText w:val=""/>
      <w:lvlJc w:val="left"/>
      <w:pPr>
        <w:ind w:left="0" w:firstLine="0"/>
      </w:pPr>
    </w:lvl>
    <w:lvl w:ilvl="2" w:tplc="36C23AAE">
      <w:numFmt w:val="decimal"/>
      <w:lvlText w:val=""/>
      <w:lvlJc w:val="left"/>
      <w:pPr>
        <w:ind w:left="0" w:firstLine="0"/>
      </w:pPr>
    </w:lvl>
    <w:lvl w:ilvl="3" w:tplc="953232F2">
      <w:numFmt w:val="decimal"/>
      <w:lvlText w:val=""/>
      <w:lvlJc w:val="left"/>
      <w:pPr>
        <w:ind w:left="0" w:firstLine="0"/>
      </w:pPr>
    </w:lvl>
    <w:lvl w:ilvl="4" w:tplc="C8ECA524">
      <w:numFmt w:val="decimal"/>
      <w:lvlText w:val=""/>
      <w:lvlJc w:val="left"/>
      <w:pPr>
        <w:ind w:left="0" w:firstLine="0"/>
      </w:pPr>
    </w:lvl>
    <w:lvl w:ilvl="5" w:tplc="ED6023F0">
      <w:numFmt w:val="decimal"/>
      <w:lvlText w:val=""/>
      <w:lvlJc w:val="left"/>
      <w:pPr>
        <w:ind w:left="0" w:firstLine="0"/>
      </w:pPr>
    </w:lvl>
    <w:lvl w:ilvl="6" w:tplc="FC90C770">
      <w:numFmt w:val="decimal"/>
      <w:lvlText w:val=""/>
      <w:lvlJc w:val="left"/>
      <w:pPr>
        <w:ind w:left="0" w:firstLine="0"/>
      </w:pPr>
    </w:lvl>
    <w:lvl w:ilvl="7" w:tplc="B568CD92">
      <w:numFmt w:val="decimal"/>
      <w:lvlText w:val=""/>
      <w:lvlJc w:val="left"/>
      <w:pPr>
        <w:ind w:left="0" w:firstLine="0"/>
      </w:pPr>
    </w:lvl>
    <w:lvl w:ilvl="8" w:tplc="E2627E02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0A"/>
    <w:rsid w:val="002556D8"/>
    <w:rsid w:val="00932A0A"/>
    <w:rsid w:val="00AE131B"/>
    <w:rsid w:val="00B5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D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D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2017-12-12T16:25:00Z</dcterms:created>
  <dcterms:modified xsi:type="dcterms:W3CDTF">2017-12-12T16:27:00Z</dcterms:modified>
</cp:coreProperties>
</file>