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47" w:rsidRPr="006143CA" w:rsidRDefault="006143CA" w:rsidP="006143CA">
      <w:pPr>
        <w:rPr>
          <w:sz w:val="28"/>
          <w:szCs w:val="28"/>
        </w:rPr>
      </w:pPr>
      <w:r>
        <w:rPr>
          <w:sz w:val="28"/>
          <w:szCs w:val="28"/>
        </w:rPr>
        <w:t xml:space="preserve">         Перечень учебников инклюзивного образования в ГБОУ 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игоны</w:t>
      </w:r>
      <w:proofErr w:type="spellEnd"/>
    </w:p>
    <w:tbl>
      <w:tblPr>
        <w:tblW w:w="11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63"/>
        <w:gridCol w:w="20"/>
        <w:gridCol w:w="6846"/>
        <w:gridCol w:w="567"/>
        <w:gridCol w:w="709"/>
        <w:gridCol w:w="992"/>
        <w:gridCol w:w="709"/>
        <w:gridCol w:w="251"/>
        <w:gridCol w:w="960"/>
      </w:tblGrid>
      <w:tr w:rsidR="00EF2103" w:rsidRPr="00EF2103" w:rsidTr="00EF2103">
        <w:trPr>
          <w:trHeight w:val="615"/>
        </w:trPr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8D7A2B" w:rsidRPr="00DE6019" w:rsidRDefault="008D7A2B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заказе</w:t>
            </w:r>
          </w:p>
        </w:tc>
        <w:tc>
          <w:tcPr>
            <w:tcW w:w="6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Авторы, наименование учебного издания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частей, наличие электронного приложения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в </w:t>
            </w:r>
            <w:proofErr w:type="spellStart"/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федеральномперечне</w:t>
            </w:r>
            <w:proofErr w:type="spellEnd"/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2014/2015 учебный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 библиотеке</w:t>
            </w:r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шт. (комплектов)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70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525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585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85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8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ОАО "Издательство "Просвещение"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Э.В., Павлова Н.В. Русский язык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2.1.1.1.2.2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С.Ю., Аксенова А.К. и др. Чтение. В 2-ух частях. Часть 1.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2.1.1.2.1.2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С.Ю., Аксенова А.К. и др. Чтение. В 2-ух частях. Часть 2.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Математика. В 2-ух частях. Часть 1.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Математика. В 2-ух частях. Часть 2.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Котина</w:t>
            </w:r>
            <w:proofErr w:type="spellEnd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 Живой мир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2.1.3.1.3.2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 Русский язык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 Русский язык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 Чтение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Чтение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М.Н., Капустина Г.М. Математика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2.2.3.1.1.1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Г.М., Перова М.Н. Математика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2.2.3.1.1.2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 Природоведение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2.2.5.1.3.1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 География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2.2.5.1.4.1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 А.И. Биология. Неживая природа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2.2.5.3.5.1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DE6019" w:rsidRDefault="00EF2103" w:rsidP="00DE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DE6019" w:rsidRDefault="00EF2103" w:rsidP="00DE601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 Технология. Сельскохозяйственный труд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2.2.7.1.1.1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9B20D4" w:rsidRDefault="00EF2103" w:rsidP="009B20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9B20D4" w:rsidRDefault="00EF2103" w:rsidP="009B20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 Технология. Швейное дело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2.2.7.1.2.1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9B20D4" w:rsidRDefault="00EF2103" w:rsidP="009B20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9B20D4" w:rsidRDefault="00EF2103" w:rsidP="009B20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 Технология. Швейное дело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2.2.7.1.2.2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9B20D4" w:rsidRDefault="00EF2103" w:rsidP="009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9B20D4" w:rsidRDefault="00EF2103" w:rsidP="009B20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03" w:rsidRPr="009B20D4" w:rsidRDefault="00EF2103" w:rsidP="009B20D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F2103" w:rsidRPr="00EF2103" w:rsidTr="00EF2103">
        <w:trPr>
          <w:gridAfter w:val="2"/>
          <w:wAfter w:w="1211" w:type="dxa"/>
          <w:trHeight w:val="24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Э.В., Павлова Н.В. Русский язык (VIII вид)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2.1.1.1.2.2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А.К., Якубовская Э.В. Русский язык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2.1.1.1.2.3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С.Ю., Аксенова А.К. и др. Чтение. В 2-ух частях. Часть 1.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2.1.1.2.1.2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С.Ю., Аксенова А.К. и др. Чтение. В 2-ух частях. Часть 2.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С.Ю., Богданова А.А. Чтение. В 2-ух частях. Часть 1.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С.Ю., Богданова А.А. Чтение. В 2-ух частях. Часть 2.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Математика. В 2-ух частях. Часть 1.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Математика. В 2-ух частях. Часть 2.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Математика. В 2-ух частях. Часть 1.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Математика. В 2-ух частях. Часть 2.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Математика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 Живой мир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2.1.3.1.3.2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Попова М.А., </w:t>
            </w: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 Живой мир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2.1.3.1.3.3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 Русский язык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 Русский язык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 Чтение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А.К., Шишкова М.И. Чтение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2.2.1.2.3.5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 Математика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2.2.3.1.1.5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 География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2.2.5.1.4.2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 География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2.2.5.1.4.4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 Биология. Растения. Бактерии. Грибы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2.2.5.3.5.2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Биология. Человек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2.2.5.3.5.4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 Технология. Сельскохозяйственный труд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2.2.7.1.1.3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 Технология. Сельскохозяйственный труд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2.2.7.1.1.5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F2103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Мозговая Г.Г., </w:t>
            </w: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 Технология. Швейное дело (VIII вид)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2.2.7.1.2.3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F2103" w:rsidRPr="00EF2103" w:rsidTr="006143CA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 Технология. Швейное дело (VIII вид)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2.2.7.1.2.5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03" w:rsidRPr="00E03BDB" w:rsidRDefault="00EF2103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143CA" w:rsidRPr="00EF2103" w:rsidTr="00EF2103">
        <w:trPr>
          <w:gridAfter w:val="2"/>
          <w:wAfter w:w="1211" w:type="dxa"/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CA" w:rsidRPr="00E03BDB" w:rsidRDefault="006143CA" w:rsidP="006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CA" w:rsidRPr="00E03BDB" w:rsidRDefault="006143CA" w:rsidP="00E0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CA" w:rsidRPr="00E03BDB" w:rsidRDefault="006143CA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CA" w:rsidRPr="00E03BDB" w:rsidRDefault="006143CA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CA" w:rsidRPr="00E03BDB" w:rsidRDefault="006143CA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3CA" w:rsidRPr="00E03BDB" w:rsidRDefault="006143CA" w:rsidP="00E0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6019" w:rsidRPr="00EF2103" w:rsidRDefault="00DE6019" w:rsidP="006143CA">
      <w:pPr>
        <w:rPr>
          <w:sz w:val="24"/>
          <w:szCs w:val="24"/>
        </w:rPr>
      </w:pPr>
      <w:bookmarkStart w:id="0" w:name="_GoBack"/>
      <w:bookmarkEnd w:id="0"/>
    </w:p>
    <w:sectPr w:rsidR="00DE6019" w:rsidRPr="00EF2103" w:rsidSect="00EF210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0D" w:rsidRDefault="0015620D" w:rsidP="003245A9">
      <w:pPr>
        <w:spacing w:after="0" w:line="240" w:lineRule="auto"/>
      </w:pPr>
      <w:r>
        <w:separator/>
      </w:r>
    </w:p>
  </w:endnote>
  <w:endnote w:type="continuationSeparator" w:id="0">
    <w:p w:rsidR="0015620D" w:rsidRDefault="0015620D" w:rsidP="0032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0D" w:rsidRDefault="0015620D" w:rsidP="003245A9">
      <w:pPr>
        <w:spacing w:after="0" w:line="240" w:lineRule="auto"/>
      </w:pPr>
      <w:r>
        <w:separator/>
      </w:r>
    </w:p>
  </w:footnote>
  <w:footnote w:type="continuationSeparator" w:id="0">
    <w:p w:rsidR="0015620D" w:rsidRDefault="0015620D" w:rsidP="0032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59"/>
    <w:rsid w:val="00141712"/>
    <w:rsid w:val="0015620D"/>
    <w:rsid w:val="003245A9"/>
    <w:rsid w:val="00551474"/>
    <w:rsid w:val="006143CA"/>
    <w:rsid w:val="00627EDF"/>
    <w:rsid w:val="00736A47"/>
    <w:rsid w:val="007A20EA"/>
    <w:rsid w:val="007C6993"/>
    <w:rsid w:val="008D7A2B"/>
    <w:rsid w:val="008E1915"/>
    <w:rsid w:val="009B20D4"/>
    <w:rsid w:val="00A12ED8"/>
    <w:rsid w:val="00B550ED"/>
    <w:rsid w:val="00DE6019"/>
    <w:rsid w:val="00E03BDB"/>
    <w:rsid w:val="00EE2359"/>
    <w:rsid w:val="00E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5A9"/>
  </w:style>
  <w:style w:type="paragraph" w:styleId="a5">
    <w:name w:val="footer"/>
    <w:basedOn w:val="a"/>
    <w:link w:val="a6"/>
    <w:uiPriority w:val="99"/>
    <w:unhideWhenUsed/>
    <w:rsid w:val="0032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5A9"/>
  </w:style>
  <w:style w:type="paragraph" w:styleId="a7">
    <w:name w:val="Balloon Text"/>
    <w:basedOn w:val="a"/>
    <w:link w:val="a8"/>
    <w:uiPriority w:val="99"/>
    <w:semiHidden/>
    <w:unhideWhenUsed/>
    <w:rsid w:val="007C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5A9"/>
  </w:style>
  <w:style w:type="paragraph" w:styleId="a5">
    <w:name w:val="footer"/>
    <w:basedOn w:val="a"/>
    <w:link w:val="a6"/>
    <w:uiPriority w:val="99"/>
    <w:unhideWhenUsed/>
    <w:rsid w:val="0032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5A9"/>
  </w:style>
  <w:style w:type="paragraph" w:styleId="a7">
    <w:name w:val="Balloon Text"/>
    <w:basedOn w:val="a"/>
    <w:link w:val="a8"/>
    <w:uiPriority w:val="99"/>
    <w:semiHidden/>
    <w:unhideWhenUsed/>
    <w:rsid w:val="007C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F601-41CD-4E2F-BE71-9F94E7C1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2017-12-04T06:45:00Z</cp:lastPrinted>
  <dcterms:created xsi:type="dcterms:W3CDTF">2017-12-04T05:41:00Z</dcterms:created>
  <dcterms:modified xsi:type="dcterms:W3CDTF">2017-12-04T07:19:00Z</dcterms:modified>
</cp:coreProperties>
</file>